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A4259" w14:textId="1DCD6821" w:rsidR="008B25B8" w:rsidRDefault="0018792C" w:rsidP="0018792C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L</w:t>
      </w:r>
      <w:r w:rsidR="007C26B1">
        <w:rPr>
          <w:rFonts w:ascii="Arial" w:hAnsi="Arial" w:cs="Arial"/>
          <w:b/>
          <w:sz w:val="40"/>
        </w:rPr>
        <w:t xml:space="preserve">ab </w:t>
      </w:r>
      <w:r>
        <w:rPr>
          <w:rFonts w:ascii="Arial" w:hAnsi="Arial" w:cs="Arial"/>
          <w:b/>
          <w:sz w:val="40"/>
        </w:rPr>
        <w:t>A</w:t>
      </w:r>
      <w:r w:rsidR="007C26B1">
        <w:rPr>
          <w:rFonts w:ascii="Arial" w:hAnsi="Arial" w:cs="Arial"/>
          <w:b/>
          <w:sz w:val="40"/>
        </w:rPr>
        <w:t>ctivity</w:t>
      </w:r>
      <w:r>
        <w:rPr>
          <w:rFonts w:ascii="Arial" w:hAnsi="Arial" w:cs="Arial"/>
          <w:b/>
          <w:sz w:val="40"/>
        </w:rPr>
        <w:t xml:space="preserve">: </w:t>
      </w:r>
      <w:r w:rsidR="008B25B8" w:rsidRPr="0018792C">
        <w:rPr>
          <w:rFonts w:ascii="Arial" w:hAnsi="Arial" w:cs="Arial"/>
          <w:b/>
          <w:sz w:val="40"/>
        </w:rPr>
        <w:t>S</w:t>
      </w:r>
      <w:r w:rsidR="0008630F">
        <w:rPr>
          <w:rFonts w:ascii="Arial" w:hAnsi="Arial" w:cs="Arial"/>
          <w:b/>
          <w:sz w:val="40"/>
        </w:rPr>
        <w:t>prings</w:t>
      </w:r>
      <w:r w:rsidR="008B25B8" w:rsidRPr="0018792C">
        <w:rPr>
          <w:rFonts w:ascii="Arial" w:hAnsi="Arial" w:cs="Arial"/>
          <w:b/>
          <w:sz w:val="40"/>
        </w:rPr>
        <w:t xml:space="preserve"> Simulation</w:t>
      </w:r>
      <w:r w:rsidR="003455AC" w:rsidRPr="0018792C">
        <w:rPr>
          <w:rFonts w:ascii="Arial" w:hAnsi="Arial" w:cs="Arial"/>
          <w:b/>
          <w:sz w:val="40"/>
        </w:rPr>
        <w:t xml:space="preserve"> Lab</w:t>
      </w:r>
    </w:p>
    <w:p w14:paraId="7EC026F1" w14:textId="59A861D2" w:rsidR="003C252B" w:rsidRPr="0018792C" w:rsidRDefault="003C252B" w:rsidP="00551E55">
      <w:pPr>
        <w:jc w:val="center"/>
        <w:rPr>
          <w:rFonts w:ascii="Arial" w:hAnsi="Arial" w:cs="Arial"/>
        </w:rPr>
      </w:pPr>
    </w:p>
    <w:p w14:paraId="1B2B0A8F" w14:textId="77777777" w:rsidR="003D60CE" w:rsidRPr="0018792C" w:rsidRDefault="003D60CE" w:rsidP="00551E55">
      <w:pPr>
        <w:jc w:val="center"/>
        <w:rPr>
          <w:rFonts w:ascii="Arial" w:hAnsi="Arial" w:cs="Arial"/>
        </w:rPr>
      </w:pPr>
    </w:p>
    <w:p w14:paraId="04883AAD" w14:textId="77777777" w:rsidR="0018792C" w:rsidRPr="0018792C" w:rsidRDefault="0018792C" w:rsidP="0018792C">
      <w:pPr>
        <w:rPr>
          <w:rFonts w:ascii="Arial" w:hAnsi="Arial" w:cs="Arial"/>
          <w:b/>
          <w:bCs/>
        </w:rPr>
      </w:pPr>
      <w:r w:rsidRPr="0018792C">
        <w:rPr>
          <w:rFonts w:ascii="Arial" w:hAnsi="Arial" w:cs="Arial"/>
          <w:b/>
          <w:bCs/>
        </w:rPr>
        <w:t>Learning Goals</w:t>
      </w:r>
    </w:p>
    <w:p w14:paraId="67B1210A" w14:textId="503945CC" w:rsidR="00FA6042" w:rsidRDefault="00AF7686" w:rsidP="0018792C">
      <w:pPr>
        <w:pStyle w:val="ListParagraph"/>
        <w:numPr>
          <w:ilvl w:val="0"/>
          <w:numId w:val="11"/>
        </w:numPr>
        <w:ind w:left="720" w:hanging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</w:t>
      </w:r>
      <w:r w:rsidR="00FA6042">
        <w:rPr>
          <w:rFonts w:ascii="Arial" w:hAnsi="Arial" w:cs="Arial"/>
          <w:bCs/>
        </w:rPr>
        <w:t xml:space="preserve">se of a spring to model </w:t>
      </w:r>
      <w:r w:rsidR="0043588D">
        <w:rPr>
          <w:rFonts w:ascii="Arial" w:hAnsi="Arial" w:cs="Arial"/>
          <w:bCs/>
        </w:rPr>
        <w:t xml:space="preserve">vibration of </w:t>
      </w:r>
      <w:r w:rsidR="00FA6042">
        <w:rPr>
          <w:rFonts w:ascii="Arial" w:hAnsi="Arial" w:cs="Arial"/>
          <w:bCs/>
        </w:rPr>
        <w:t>a chemical bond</w:t>
      </w:r>
    </w:p>
    <w:p w14:paraId="793F9EEA" w14:textId="778C4004" w:rsidR="0018792C" w:rsidRPr="0018792C" w:rsidRDefault="00FA6042" w:rsidP="0018792C">
      <w:pPr>
        <w:pStyle w:val="ListParagraph"/>
        <w:numPr>
          <w:ilvl w:val="0"/>
          <w:numId w:val="11"/>
        </w:numPr>
        <w:ind w:left="720" w:hanging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Using a computer simulation to set up an experiment demonstrating spring’s oscillation</w:t>
      </w:r>
    </w:p>
    <w:p w14:paraId="1A9C959C" w14:textId="042DC830" w:rsidR="0018792C" w:rsidRDefault="0015668E" w:rsidP="0018792C">
      <w:pPr>
        <w:pStyle w:val="ListParagraph"/>
        <w:numPr>
          <w:ilvl w:val="0"/>
          <w:numId w:val="11"/>
        </w:numPr>
        <w:ind w:left="720" w:hanging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Qualitative o</w:t>
      </w:r>
      <w:r w:rsidR="00FA6042">
        <w:rPr>
          <w:rFonts w:ascii="Arial" w:hAnsi="Arial" w:cs="Arial"/>
          <w:bCs/>
        </w:rPr>
        <w:t>bserv</w:t>
      </w:r>
      <w:r>
        <w:rPr>
          <w:rFonts w:ascii="Arial" w:hAnsi="Arial" w:cs="Arial"/>
          <w:bCs/>
        </w:rPr>
        <w:t>ations of</w:t>
      </w:r>
      <w:r w:rsidR="00FA6042">
        <w:rPr>
          <w:rFonts w:ascii="Arial" w:hAnsi="Arial" w:cs="Arial"/>
          <w:bCs/>
        </w:rPr>
        <w:t xml:space="preserve"> spring’s oscillations</w:t>
      </w:r>
      <w:r>
        <w:rPr>
          <w:rFonts w:ascii="Arial" w:hAnsi="Arial" w:cs="Arial"/>
          <w:bCs/>
        </w:rPr>
        <w:t xml:space="preserve">, time period, and frequency values </w:t>
      </w:r>
      <w:r w:rsidR="00FA6042">
        <w:rPr>
          <w:rFonts w:ascii="Arial" w:hAnsi="Arial" w:cs="Arial"/>
          <w:bCs/>
        </w:rPr>
        <w:t>by</w:t>
      </w:r>
    </w:p>
    <w:p w14:paraId="0AA6A55F" w14:textId="03D5D957" w:rsidR="0018792C" w:rsidRDefault="00FA6042" w:rsidP="0018792C">
      <w:pPr>
        <w:pStyle w:val="ListParagraph"/>
        <w:numPr>
          <w:ilvl w:val="1"/>
          <w:numId w:val="1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Fixing the spring constant</w:t>
      </w:r>
    </w:p>
    <w:p w14:paraId="18C06D53" w14:textId="33A0F15E" w:rsidR="0018792C" w:rsidRPr="00CD4DB5" w:rsidRDefault="00FA6042" w:rsidP="00CD4DB5">
      <w:pPr>
        <w:pStyle w:val="ListParagraph"/>
        <w:numPr>
          <w:ilvl w:val="1"/>
          <w:numId w:val="1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Varying the hanging mass</w:t>
      </w:r>
    </w:p>
    <w:p w14:paraId="2A23B115" w14:textId="77777777" w:rsidR="00CD4DB5" w:rsidRDefault="00CD4DB5" w:rsidP="0018792C">
      <w:pPr>
        <w:pStyle w:val="ListParagraph"/>
        <w:numPr>
          <w:ilvl w:val="0"/>
          <w:numId w:val="11"/>
        </w:numPr>
        <w:ind w:left="720" w:hanging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Collecting and plotting data obtained from oscillations</w:t>
      </w:r>
    </w:p>
    <w:p w14:paraId="67D056EA" w14:textId="207892D1" w:rsidR="0018792C" w:rsidRDefault="00CD4DB5" w:rsidP="0018792C">
      <w:pPr>
        <w:pStyle w:val="ListParagraph"/>
        <w:numPr>
          <w:ilvl w:val="0"/>
          <w:numId w:val="11"/>
        </w:numPr>
        <w:ind w:left="720" w:hanging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Verifying Hooke’s law and estimating the spring’s constant value</w:t>
      </w:r>
    </w:p>
    <w:p w14:paraId="7D602B79" w14:textId="77777777" w:rsidR="008B1694" w:rsidRDefault="008B1694" w:rsidP="008B1694">
      <w:pPr>
        <w:rPr>
          <w:rFonts w:ascii="Arial" w:hAnsi="Arial" w:cs="Arial"/>
          <w:b/>
          <w:bCs/>
        </w:rPr>
      </w:pPr>
    </w:p>
    <w:p w14:paraId="319B1B87" w14:textId="77777777" w:rsidR="008B1694" w:rsidRPr="00B436BB" w:rsidRDefault="008B1694" w:rsidP="008B1694">
      <w:pPr>
        <w:spacing w:after="120"/>
        <w:rPr>
          <w:rFonts w:ascii="Arial" w:hAnsi="Arial" w:cs="Arial"/>
        </w:rPr>
      </w:pPr>
      <w:r w:rsidRPr="00B436BB">
        <w:rPr>
          <w:rFonts w:ascii="Arial" w:hAnsi="Arial" w:cs="Arial"/>
          <w:b/>
        </w:rPr>
        <w:t>Supplies</w:t>
      </w:r>
    </w:p>
    <w:p w14:paraId="267BCCBB" w14:textId="77777777" w:rsidR="008B1694" w:rsidRDefault="008B1694" w:rsidP="008B1694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Excel/ Google Sheets</w:t>
      </w:r>
    </w:p>
    <w:p w14:paraId="7669EEBB" w14:textId="5E959744" w:rsidR="008B1694" w:rsidRPr="008B1694" w:rsidRDefault="008B1694" w:rsidP="008B1694">
      <w:pPr>
        <w:pStyle w:val="ListParagraph"/>
        <w:numPr>
          <w:ilvl w:val="0"/>
          <w:numId w:val="12"/>
        </w:numPr>
        <w:rPr>
          <w:rStyle w:val="Hyperlink"/>
          <w:rFonts w:ascii="Arial" w:hAnsi="Arial" w:cs="Arial"/>
          <w:color w:val="auto"/>
        </w:rPr>
      </w:pPr>
      <w:proofErr w:type="spellStart"/>
      <w:r w:rsidRPr="008B1694">
        <w:rPr>
          <w:rFonts w:ascii="Arial" w:hAnsi="Arial" w:cs="Arial"/>
        </w:rPr>
        <w:t>PhET</w:t>
      </w:r>
      <w:proofErr w:type="spellEnd"/>
      <w:r w:rsidRPr="008B1694">
        <w:rPr>
          <w:rFonts w:ascii="Arial" w:hAnsi="Arial" w:cs="Arial"/>
        </w:rPr>
        <w:t xml:space="preserve"> </w:t>
      </w:r>
      <w:r w:rsidR="00E63A1E">
        <w:rPr>
          <w:rFonts w:ascii="Arial" w:hAnsi="Arial" w:cs="Arial"/>
        </w:rPr>
        <w:t>“Mass and Springs”</w:t>
      </w:r>
      <w:r w:rsidRPr="008B1694">
        <w:rPr>
          <w:rFonts w:ascii="Arial" w:hAnsi="Arial" w:cs="Arial"/>
        </w:rPr>
        <w:t xml:space="preserve"> Simulation </w:t>
      </w:r>
      <w:hyperlink r:id="rId5" w:history="1">
        <w:r w:rsidR="00E63A1E" w:rsidRPr="00031DD9">
          <w:rPr>
            <w:rStyle w:val="Hyperlink"/>
            <w:rFonts w:ascii="Arial" w:hAnsi="Arial" w:cs="Arial"/>
          </w:rPr>
          <w:t>https://phet.colorado.edu/sims/html/masses-and-springs/latest/masses-and-springs_en.html</w:t>
        </w:r>
      </w:hyperlink>
    </w:p>
    <w:p w14:paraId="37C592BD" w14:textId="58F8831A" w:rsidR="008B1694" w:rsidRDefault="008B1694" w:rsidP="008B1694">
      <w:pPr>
        <w:rPr>
          <w:rFonts w:ascii="Arial" w:hAnsi="Arial" w:cs="Arial"/>
          <w:b/>
          <w:bCs/>
        </w:rPr>
      </w:pPr>
    </w:p>
    <w:p w14:paraId="110C558F" w14:textId="77777777" w:rsidR="001016C1" w:rsidRDefault="001016C1" w:rsidP="008B1694">
      <w:pPr>
        <w:rPr>
          <w:rFonts w:ascii="Arial" w:hAnsi="Arial" w:cs="Arial"/>
          <w:b/>
          <w:bCs/>
        </w:rPr>
      </w:pPr>
    </w:p>
    <w:p w14:paraId="36727CC2" w14:textId="31D69B30" w:rsidR="008B1694" w:rsidRPr="008B1694" w:rsidRDefault="008B1694" w:rsidP="008B1694">
      <w:pPr>
        <w:rPr>
          <w:rFonts w:ascii="Arial" w:hAnsi="Arial" w:cs="Arial"/>
          <w:b/>
          <w:bCs/>
        </w:rPr>
      </w:pPr>
      <w:r w:rsidRPr="008B1694">
        <w:rPr>
          <w:rFonts w:ascii="Arial" w:hAnsi="Arial" w:cs="Arial"/>
          <w:b/>
          <w:bCs/>
        </w:rPr>
        <w:t>Activity</w:t>
      </w:r>
    </w:p>
    <w:p w14:paraId="3380CEC8" w14:textId="77777777" w:rsidR="0018792C" w:rsidRDefault="0018792C" w:rsidP="0018792C">
      <w:pPr>
        <w:rPr>
          <w:rFonts w:ascii="Arial" w:hAnsi="Arial" w:cs="Arial"/>
          <w:b/>
          <w:bCs/>
        </w:rPr>
      </w:pPr>
    </w:p>
    <w:p w14:paraId="51FB170C" w14:textId="2851E787" w:rsidR="007B508E" w:rsidRDefault="007B508E" w:rsidP="00CA4B0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Part-</w:t>
      </w:r>
      <w:r w:rsidR="003D60CE" w:rsidRPr="0018792C">
        <w:rPr>
          <w:rFonts w:ascii="Arial" w:hAnsi="Arial" w:cs="Arial"/>
          <w:b/>
          <w:bCs/>
        </w:rPr>
        <w:t>1</w:t>
      </w:r>
      <w:r w:rsidR="00930AB5">
        <w:rPr>
          <w:rFonts w:ascii="Arial" w:hAnsi="Arial" w:cs="Arial"/>
          <w:b/>
          <w:bCs/>
        </w:rPr>
        <w:t>: Background</w:t>
      </w:r>
    </w:p>
    <w:p w14:paraId="4D2CF5E6" w14:textId="77777777" w:rsidR="007B508E" w:rsidRDefault="007B508E" w:rsidP="007B508E">
      <w:pPr>
        <w:jc w:val="center"/>
        <w:rPr>
          <w:rFonts w:ascii="Arial" w:hAnsi="Arial" w:cs="Arial"/>
          <w:b/>
          <w:bCs/>
        </w:rPr>
      </w:pPr>
    </w:p>
    <w:p w14:paraId="06C870BC" w14:textId="77777777" w:rsidR="00031DD9" w:rsidRDefault="007B508E" w:rsidP="00AA23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part-1 does not require you to use the simulation. It relies on your learned concepts </w:t>
      </w:r>
      <w:r w:rsidR="00AA23EB">
        <w:rPr>
          <w:rFonts w:ascii="Arial" w:hAnsi="Arial" w:cs="Arial"/>
        </w:rPr>
        <w:t>relating to the approximation of a chemical bond to an ideal spring</w:t>
      </w:r>
      <w:r>
        <w:rPr>
          <w:rFonts w:ascii="Arial" w:hAnsi="Arial" w:cs="Arial"/>
        </w:rPr>
        <w:t>.</w:t>
      </w:r>
    </w:p>
    <w:p w14:paraId="2CA2DE7E" w14:textId="40653C55" w:rsidR="003C252B" w:rsidRDefault="007B508E" w:rsidP="00AA23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6A0205C" w14:textId="692910BB" w:rsidR="00AA23EB" w:rsidRDefault="00AA23EB" w:rsidP="00AA23EB">
      <w:pPr>
        <w:pStyle w:val="ListParagraph"/>
        <w:numPr>
          <w:ilvl w:val="0"/>
          <w:numId w:val="14"/>
        </w:numPr>
        <w:ind w:left="360"/>
        <w:jc w:val="both"/>
        <w:rPr>
          <w:rFonts w:ascii="Arial" w:hAnsi="Arial" w:cs="Arial"/>
        </w:rPr>
      </w:pPr>
      <w:r w:rsidRPr="00AA23EB">
        <w:rPr>
          <w:rFonts w:ascii="Arial" w:hAnsi="Arial" w:cs="Arial"/>
        </w:rPr>
        <w:t xml:space="preserve">Describe the </w:t>
      </w:r>
      <w:r w:rsidR="00031DD9">
        <w:rPr>
          <w:rFonts w:ascii="Arial" w:hAnsi="Arial" w:cs="Arial"/>
        </w:rPr>
        <w:t>meaning of n</w:t>
      </w:r>
      <w:r w:rsidRPr="00AA23EB">
        <w:rPr>
          <w:rFonts w:ascii="Arial" w:hAnsi="Arial" w:cs="Arial"/>
        </w:rPr>
        <w:t xml:space="preserve">atural </w:t>
      </w:r>
      <w:r w:rsidR="00031DD9">
        <w:rPr>
          <w:rFonts w:ascii="Arial" w:hAnsi="Arial" w:cs="Arial"/>
        </w:rPr>
        <w:t>l</w:t>
      </w:r>
      <w:r w:rsidRPr="00AA23EB">
        <w:rPr>
          <w:rFonts w:ascii="Arial" w:hAnsi="Arial" w:cs="Arial"/>
        </w:rPr>
        <w:t xml:space="preserve">ength </w:t>
      </w:r>
      <w:r w:rsidR="00E5300B">
        <w:rPr>
          <w:rFonts w:ascii="Arial" w:hAnsi="Arial" w:cs="Arial"/>
        </w:rPr>
        <w:t>of</w:t>
      </w:r>
      <w:r w:rsidR="00031DD9">
        <w:rPr>
          <w:rFonts w:ascii="Arial" w:hAnsi="Arial" w:cs="Arial"/>
        </w:rPr>
        <w:t xml:space="preserve"> a spring</w:t>
      </w:r>
      <w:r w:rsidRPr="00AA23EB">
        <w:rPr>
          <w:rFonts w:ascii="Arial" w:hAnsi="Arial" w:cs="Arial"/>
        </w:rPr>
        <w:t xml:space="preserve"> in your own wor</w:t>
      </w:r>
      <w:r w:rsidR="00031DD9">
        <w:rPr>
          <w:rFonts w:ascii="Arial" w:hAnsi="Arial" w:cs="Arial"/>
        </w:rPr>
        <w:t>ds</w:t>
      </w:r>
    </w:p>
    <w:p w14:paraId="142240EC" w14:textId="77B91751" w:rsidR="00031DD9" w:rsidRDefault="00031DD9" w:rsidP="00031DD9">
      <w:pPr>
        <w:jc w:val="both"/>
        <w:rPr>
          <w:rFonts w:ascii="Arial" w:hAnsi="Arial" w:cs="Arial"/>
        </w:rPr>
      </w:pPr>
    </w:p>
    <w:p w14:paraId="12C07617" w14:textId="7C7F06FA" w:rsidR="00031DD9" w:rsidRDefault="00031DD9" w:rsidP="00031DD9">
      <w:pPr>
        <w:jc w:val="both"/>
        <w:rPr>
          <w:rFonts w:ascii="Arial" w:hAnsi="Arial" w:cs="Arial"/>
        </w:rPr>
      </w:pPr>
    </w:p>
    <w:p w14:paraId="73032338" w14:textId="55A61AAB" w:rsidR="00E5300B" w:rsidRDefault="00E5300B" w:rsidP="00E5300B">
      <w:pPr>
        <w:pStyle w:val="ListParagraph"/>
        <w:numPr>
          <w:ilvl w:val="0"/>
          <w:numId w:val="14"/>
        </w:numPr>
        <w:ind w:left="360"/>
        <w:jc w:val="both"/>
        <w:rPr>
          <w:rFonts w:ascii="Arial" w:hAnsi="Arial" w:cs="Arial"/>
        </w:rPr>
      </w:pPr>
      <w:r w:rsidRPr="00AA23EB">
        <w:rPr>
          <w:rFonts w:ascii="Arial" w:hAnsi="Arial" w:cs="Arial"/>
        </w:rPr>
        <w:t xml:space="preserve">Describe the </w:t>
      </w:r>
      <w:r>
        <w:rPr>
          <w:rFonts w:ascii="Arial" w:hAnsi="Arial" w:cs="Arial"/>
        </w:rPr>
        <w:t>meaning of spring constant ‘k’ of a spring</w:t>
      </w:r>
      <w:r w:rsidRPr="00AA23EB">
        <w:rPr>
          <w:rFonts w:ascii="Arial" w:hAnsi="Arial" w:cs="Arial"/>
        </w:rPr>
        <w:t xml:space="preserve"> in your own wor</w:t>
      </w:r>
      <w:r>
        <w:rPr>
          <w:rFonts w:ascii="Arial" w:hAnsi="Arial" w:cs="Arial"/>
        </w:rPr>
        <w:t>ds</w:t>
      </w:r>
    </w:p>
    <w:p w14:paraId="6CCD6AB0" w14:textId="44976A45" w:rsidR="00E5300B" w:rsidRDefault="00E5300B" w:rsidP="00E5300B">
      <w:pPr>
        <w:pStyle w:val="ListParagraph"/>
        <w:ind w:left="360"/>
        <w:jc w:val="both"/>
        <w:rPr>
          <w:rFonts w:ascii="Arial" w:hAnsi="Arial" w:cs="Arial"/>
        </w:rPr>
      </w:pPr>
    </w:p>
    <w:p w14:paraId="7FD4B12E" w14:textId="77777777" w:rsidR="00CA4B0F" w:rsidRDefault="00CA4B0F" w:rsidP="00E5300B">
      <w:pPr>
        <w:pStyle w:val="ListParagraph"/>
        <w:ind w:left="360"/>
        <w:jc w:val="both"/>
        <w:rPr>
          <w:rFonts w:ascii="Arial" w:hAnsi="Arial" w:cs="Arial"/>
        </w:rPr>
      </w:pPr>
    </w:p>
    <w:p w14:paraId="5D110641" w14:textId="2ED8AA80" w:rsidR="00E5300B" w:rsidRDefault="00E5300B" w:rsidP="00E5300B">
      <w:pPr>
        <w:pStyle w:val="ListParagraph"/>
        <w:numPr>
          <w:ilvl w:val="0"/>
          <w:numId w:val="14"/>
        </w:numPr>
        <w:ind w:left="360"/>
        <w:jc w:val="both"/>
        <w:rPr>
          <w:rFonts w:ascii="Arial" w:hAnsi="Arial" w:cs="Arial"/>
        </w:rPr>
      </w:pPr>
      <w:r w:rsidRPr="00AA23EB">
        <w:rPr>
          <w:rFonts w:ascii="Arial" w:hAnsi="Arial" w:cs="Arial"/>
        </w:rPr>
        <w:t xml:space="preserve">Describe the </w:t>
      </w:r>
      <w:r>
        <w:rPr>
          <w:rFonts w:ascii="Arial" w:hAnsi="Arial" w:cs="Arial"/>
        </w:rPr>
        <w:t>meaning of restoring force of a spring</w:t>
      </w:r>
    </w:p>
    <w:p w14:paraId="462E0F96" w14:textId="77777777" w:rsidR="00E5300B" w:rsidRPr="00E5300B" w:rsidRDefault="00E5300B" w:rsidP="00E5300B">
      <w:pPr>
        <w:pStyle w:val="ListParagraph"/>
        <w:rPr>
          <w:rFonts w:ascii="Arial" w:hAnsi="Arial" w:cs="Arial"/>
        </w:rPr>
      </w:pPr>
    </w:p>
    <w:p w14:paraId="4911AD31" w14:textId="77777777" w:rsidR="00E5300B" w:rsidRPr="00E5300B" w:rsidRDefault="00E5300B" w:rsidP="00E5300B">
      <w:pPr>
        <w:jc w:val="both"/>
        <w:rPr>
          <w:rFonts w:ascii="Arial" w:hAnsi="Arial" w:cs="Arial"/>
        </w:rPr>
      </w:pPr>
    </w:p>
    <w:p w14:paraId="446BEBD0" w14:textId="77777777" w:rsidR="0064501D" w:rsidRDefault="0064501D" w:rsidP="00C81418">
      <w:pPr>
        <w:jc w:val="center"/>
        <w:rPr>
          <w:rFonts w:ascii="Arial" w:hAnsi="Arial" w:cs="Arial"/>
          <w:b/>
        </w:rPr>
      </w:pPr>
    </w:p>
    <w:p w14:paraId="078E2C74" w14:textId="77777777" w:rsidR="0061218C" w:rsidRDefault="0061218C" w:rsidP="00CA4B0F">
      <w:pPr>
        <w:rPr>
          <w:rFonts w:ascii="Arial" w:hAnsi="Arial" w:cs="Arial"/>
          <w:b/>
        </w:rPr>
      </w:pPr>
    </w:p>
    <w:p w14:paraId="238F201E" w14:textId="77777777" w:rsidR="0061218C" w:rsidRDefault="0061218C" w:rsidP="00CA4B0F">
      <w:pPr>
        <w:rPr>
          <w:rFonts w:ascii="Arial" w:hAnsi="Arial" w:cs="Arial"/>
          <w:b/>
        </w:rPr>
      </w:pPr>
    </w:p>
    <w:p w14:paraId="77755420" w14:textId="77777777" w:rsidR="0061218C" w:rsidRDefault="0061218C" w:rsidP="00CA4B0F">
      <w:pPr>
        <w:rPr>
          <w:rFonts w:ascii="Arial" w:hAnsi="Arial" w:cs="Arial"/>
          <w:b/>
        </w:rPr>
      </w:pPr>
    </w:p>
    <w:p w14:paraId="297E1A0F" w14:textId="77777777" w:rsidR="0061218C" w:rsidRDefault="0061218C" w:rsidP="00CA4B0F">
      <w:pPr>
        <w:rPr>
          <w:rFonts w:ascii="Arial" w:hAnsi="Arial" w:cs="Arial"/>
          <w:b/>
        </w:rPr>
      </w:pPr>
    </w:p>
    <w:p w14:paraId="3ECF3AF4" w14:textId="77777777" w:rsidR="0061218C" w:rsidRDefault="0061218C" w:rsidP="00CA4B0F">
      <w:pPr>
        <w:rPr>
          <w:rFonts w:ascii="Arial" w:hAnsi="Arial" w:cs="Arial"/>
          <w:b/>
        </w:rPr>
      </w:pPr>
    </w:p>
    <w:p w14:paraId="66EAC5A1" w14:textId="77777777" w:rsidR="0061218C" w:rsidRDefault="0061218C" w:rsidP="00CA4B0F">
      <w:pPr>
        <w:rPr>
          <w:rFonts w:ascii="Arial" w:hAnsi="Arial" w:cs="Arial"/>
          <w:b/>
        </w:rPr>
      </w:pPr>
    </w:p>
    <w:p w14:paraId="13BA0C8D" w14:textId="77777777" w:rsidR="0061218C" w:rsidRDefault="0061218C" w:rsidP="00CA4B0F">
      <w:pPr>
        <w:rPr>
          <w:rFonts w:ascii="Arial" w:hAnsi="Arial" w:cs="Arial"/>
          <w:b/>
        </w:rPr>
      </w:pPr>
    </w:p>
    <w:p w14:paraId="470A1E03" w14:textId="77777777" w:rsidR="0061218C" w:rsidRDefault="0061218C" w:rsidP="00CA4B0F">
      <w:pPr>
        <w:rPr>
          <w:rFonts w:ascii="Arial" w:hAnsi="Arial" w:cs="Arial"/>
          <w:b/>
        </w:rPr>
      </w:pPr>
    </w:p>
    <w:p w14:paraId="07CC7880" w14:textId="77777777" w:rsidR="0061218C" w:rsidRDefault="0061218C" w:rsidP="00CA4B0F">
      <w:pPr>
        <w:rPr>
          <w:rFonts w:ascii="Arial" w:hAnsi="Arial" w:cs="Arial"/>
          <w:b/>
        </w:rPr>
      </w:pPr>
    </w:p>
    <w:p w14:paraId="4EB3AD75" w14:textId="77777777" w:rsidR="0061218C" w:rsidRDefault="0061218C" w:rsidP="00CA4B0F">
      <w:pPr>
        <w:rPr>
          <w:rFonts w:ascii="Arial" w:hAnsi="Arial" w:cs="Arial"/>
          <w:b/>
        </w:rPr>
      </w:pPr>
    </w:p>
    <w:p w14:paraId="7A92C69F" w14:textId="77777777" w:rsidR="0061218C" w:rsidRDefault="0061218C" w:rsidP="00CA4B0F">
      <w:pPr>
        <w:rPr>
          <w:rFonts w:ascii="Arial" w:hAnsi="Arial" w:cs="Arial"/>
          <w:b/>
        </w:rPr>
      </w:pPr>
    </w:p>
    <w:p w14:paraId="43BFE1EC" w14:textId="77777777" w:rsidR="0061218C" w:rsidRDefault="0061218C" w:rsidP="00CA4B0F">
      <w:pPr>
        <w:rPr>
          <w:rFonts w:ascii="Arial" w:hAnsi="Arial" w:cs="Arial"/>
          <w:b/>
        </w:rPr>
      </w:pPr>
    </w:p>
    <w:p w14:paraId="60026123" w14:textId="77777777" w:rsidR="0061218C" w:rsidRDefault="0061218C" w:rsidP="00CA4B0F">
      <w:pPr>
        <w:rPr>
          <w:rFonts w:ascii="Arial" w:hAnsi="Arial" w:cs="Arial"/>
          <w:b/>
        </w:rPr>
      </w:pPr>
    </w:p>
    <w:p w14:paraId="27438645" w14:textId="77777777" w:rsidR="0061218C" w:rsidRDefault="0061218C" w:rsidP="00CA4B0F">
      <w:pPr>
        <w:rPr>
          <w:rFonts w:ascii="Arial" w:hAnsi="Arial" w:cs="Arial"/>
          <w:b/>
        </w:rPr>
      </w:pPr>
    </w:p>
    <w:p w14:paraId="0A8EC8E4" w14:textId="77777777" w:rsidR="0061218C" w:rsidRDefault="0061218C" w:rsidP="00CA4B0F">
      <w:pPr>
        <w:rPr>
          <w:rFonts w:ascii="Arial" w:hAnsi="Arial" w:cs="Arial"/>
          <w:b/>
        </w:rPr>
      </w:pPr>
    </w:p>
    <w:p w14:paraId="7F3E53D2" w14:textId="6482D769" w:rsidR="008B25B8" w:rsidRDefault="00930AB5" w:rsidP="00CA4B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Part-</w:t>
      </w:r>
      <w:r w:rsidR="003D60CE" w:rsidRPr="0018792C">
        <w:rPr>
          <w:rFonts w:ascii="Arial" w:hAnsi="Arial" w:cs="Arial"/>
          <w:b/>
        </w:rPr>
        <w:t>2</w:t>
      </w:r>
      <w:r w:rsidR="001249DB" w:rsidRPr="0018792C">
        <w:rPr>
          <w:rFonts w:ascii="Arial" w:hAnsi="Arial" w:cs="Arial"/>
          <w:b/>
        </w:rPr>
        <w:t>:</w:t>
      </w:r>
      <w:r w:rsidR="009E39E4" w:rsidRPr="0018792C">
        <w:rPr>
          <w:rFonts w:ascii="Arial" w:hAnsi="Arial" w:cs="Arial"/>
          <w:b/>
        </w:rPr>
        <w:t xml:space="preserve"> </w:t>
      </w:r>
      <w:r w:rsidR="00B30882">
        <w:rPr>
          <w:rFonts w:ascii="Arial" w:hAnsi="Arial" w:cs="Arial"/>
          <w:b/>
        </w:rPr>
        <w:t>Experiment Set-Up</w:t>
      </w:r>
    </w:p>
    <w:p w14:paraId="795FE1F9" w14:textId="19C5F07B" w:rsidR="00C81418" w:rsidRPr="0018792C" w:rsidRDefault="00C81418">
      <w:pPr>
        <w:rPr>
          <w:rFonts w:ascii="Arial" w:hAnsi="Arial" w:cs="Arial"/>
          <w:b/>
        </w:rPr>
      </w:pPr>
    </w:p>
    <w:p w14:paraId="6004DF27" w14:textId="0B7DE7FE" w:rsidR="0064501D" w:rsidRPr="00DB74A0" w:rsidRDefault="0064501D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 w:rsidRPr="00DB74A0">
        <w:rPr>
          <w:rFonts w:ascii="Arial" w:hAnsi="Arial" w:cs="Arial"/>
        </w:rPr>
        <w:t xml:space="preserve">Click and Open the </w:t>
      </w:r>
      <w:r w:rsidR="00031DD9" w:rsidRPr="00DB74A0">
        <w:rPr>
          <w:rFonts w:ascii="Arial" w:hAnsi="Arial" w:cs="Arial"/>
        </w:rPr>
        <w:t>“Mass and Springs</w:t>
      </w:r>
      <w:r w:rsidR="00E5300B" w:rsidRPr="00DB74A0">
        <w:rPr>
          <w:rFonts w:ascii="Arial" w:hAnsi="Arial" w:cs="Arial"/>
        </w:rPr>
        <w:t xml:space="preserve">” simulation using </w:t>
      </w:r>
      <w:r w:rsidR="00031DD9" w:rsidRPr="00DB74A0">
        <w:rPr>
          <w:rFonts w:ascii="Arial" w:hAnsi="Arial" w:cs="Arial"/>
        </w:rPr>
        <w:t xml:space="preserve">the link </w:t>
      </w:r>
      <w:hyperlink r:id="rId6" w:history="1">
        <w:r w:rsidR="00031DD9" w:rsidRPr="00DB74A0">
          <w:rPr>
            <w:rStyle w:val="Hyperlink"/>
            <w:rFonts w:ascii="Arial" w:hAnsi="Arial" w:cs="Arial"/>
          </w:rPr>
          <w:t>https://phet.colorado.edu/sims/html/masses-and-springs/latest/masses-and-springs_en.html</w:t>
        </w:r>
      </w:hyperlink>
    </w:p>
    <w:p w14:paraId="2F6A5BCF" w14:textId="231A96A5" w:rsidR="00C81418" w:rsidRPr="00BD0156" w:rsidRDefault="00C81418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 w:rsidRPr="00BD0156">
        <w:rPr>
          <w:rFonts w:ascii="Arial" w:hAnsi="Arial" w:cs="Arial"/>
          <w:iCs/>
        </w:rPr>
        <w:t>Click</w:t>
      </w:r>
      <w:r w:rsidRPr="00BD0156">
        <w:rPr>
          <w:rFonts w:ascii="Arial" w:hAnsi="Arial" w:cs="Arial"/>
        </w:rPr>
        <w:t xml:space="preserve"> on </w:t>
      </w:r>
      <w:r w:rsidR="00E5300B">
        <w:rPr>
          <w:rFonts w:ascii="Arial" w:hAnsi="Arial" w:cs="Arial"/>
        </w:rPr>
        <w:t xml:space="preserve">“Lab” icon </w:t>
      </w:r>
      <w:r w:rsidR="00E5300B">
        <w:rPr>
          <w:noProof/>
        </w:rPr>
        <w:drawing>
          <wp:inline distT="0" distB="0" distL="0" distR="0" wp14:anchorId="43AE7FB4" wp14:editId="4B6A6428">
            <wp:extent cx="349250" cy="3446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1803" cy="357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300B">
        <w:rPr>
          <w:rFonts w:ascii="Arial" w:hAnsi="Arial" w:cs="Arial"/>
        </w:rPr>
        <w:t xml:space="preserve"> to select the lab simulation</w:t>
      </w:r>
      <w:r w:rsidRPr="00BD0156">
        <w:rPr>
          <w:rFonts w:ascii="Arial" w:hAnsi="Arial" w:cs="Arial"/>
        </w:rPr>
        <w:t xml:space="preserve">           </w:t>
      </w:r>
    </w:p>
    <w:p w14:paraId="41099416" w14:textId="3AEEF308" w:rsidR="00E5300B" w:rsidRPr="00E5300B" w:rsidRDefault="00E5300B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iCs/>
        </w:rPr>
        <w:t>Left c</w:t>
      </w:r>
      <w:r w:rsidRPr="00BD0156">
        <w:rPr>
          <w:rFonts w:ascii="Arial" w:hAnsi="Arial" w:cs="Arial"/>
          <w:iCs/>
        </w:rPr>
        <w:t>lick</w:t>
      </w:r>
      <w:r w:rsidRPr="00BD01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drag </w:t>
      </w:r>
      <w:r w:rsidRPr="00BD015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“Ruler tool” </w:t>
      </w:r>
      <w:r>
        <w:rPr>
          <w:noProof/>
        </w:rPr>
        <w:drawing>
          <wp:inline distT="0" distB="0" distL="0" distR="0" wp14:anchorId="6F62721A" wp14:editId="12ADAAD8">
            <wp:extent cx="312194" cy="3079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9686" cy="315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to bring out the ruler in to the center of the screen. Arrange the ruler to start its ‘0’ marking from the top end of the spring</w:t>
      </w:r>
    </w:p>
    <w:p w14:paraId="1E50E3B3" w14:textId="292591D9" w:rsidR="00C81418" w:rsidRDefault="00134FD4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iCs/>
        </w:rPr>
        <w:t>Left c</w:t>
      </w:r>
      <w:r w:rsidR="00C81418" w:rsidRPr="00BD0156">
        <w:rPr>
          <w:rFonts w:ascii="Arial" w:hAnsi="Arial" w:cs="Arial"/>
          <w:iCs/>
        </w:rPr>
        <w:t>lick</w:t>
      </w:r>
      <w:r w:rsidR="00C81418" w:rsidRPr="00BD0156">
        <w:rPr>
          <w:rFonts w:ascii="Arial" w:hAnsi="Arial" w:cs="Arial"/>
        </w:rPr>
        <w:t xml:space="preserve"> on the </w:t>
      </w:r>
      <w:r w:rsidR="00E5300B">
        <w:rPr>
          <w:rFonts w:ascii="Arial" w:hAnsi="Arial" w:cs="Arial"/>
        </w:rPr>
        <w:t xml:space="preserve">“Movable Line” check box </w:t>
      </w:r>
      <w:r w:rsidR="00E5300B">
        <w:rPr>
          <w:noProof/>
        </w:rPr>
        <w:drawing>
          <wp:inline distT="0" distB="0" distL="0" distR="0" wp14:anchorId="07067548" wp14:editId="6FBE7990">
            <wp:extent cx="1885950" cy="272267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4221" cy="293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300B">
        <w:rPr>
          <w:rFonts w:ascii="Arial" w:hAnsi="Arial" w:cs="Arial"/>
        </w:rPr>
        <w:t xml:space="preserve"> to view the movable red-dashed line. This movable line can </w:t>
      </w:r>
      <w:proofErr w:type="gramStart"/>
      <w:r w:rsidR="00E5300B">
        <w:rPr>
          <w:rFonts w:ascii="Arial" w:hAnsi="Arial" w:cs="Arial"/>
        </w:rPr>
        <w:t>dragged</w:t>
      </w:r>
      <w:proofErr w:type="gramEnd"/>
      <w:r w:rsidR="00E5300B">
        <w:rPr>
          <w:rFonts w:ascii="Arial" w:hAnsi="Arial" w:cs="Arial"/>
        </w:rPr>
        <w:t xml:space="preserve"> and slide up/down and be used to make measurements</w:t>
      </w:r>
      <w:r w:rsidR="00C81418" w:rsidRPr="00BD0156">
        <w:rPr>
          <w:rFonts w:ascii="Arial" w:hAnsi="Arial" w:cs="Arial"/>
        </w:rPr>
        <w:t xml:space="preserve"> </w:t>
      </w:r>
      <w:r w:rsidR="00E5300B">
        <w:rPr>
          <w:rFonts w:ascii="Arial" w:hAnsi="Arial" w:cs="Arial"/>
        </w:rPr>
        <w:t>of spring</w:t>
      </w:r>
      <w:r w:rsidR="00B30882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length</w:t>
      </w:r>
    </w:p>
    <w:p w14:paraId="7D8AA496" w14:textId="77777777" w:rsidR="00CA4B0F" w:rsidRDefault="00CA4B0F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Click on the “Slow” radio button </w:t>
      </w:r>
      <w:r>
        <w:rPr>
          <w:noProof/>
        </w:rPr>
        <w:drawing>
          <wp:inline distT="0" distB="0" distL="0" distR="0" wp14:anchorId="72FA5933" wp14:editId="4A12D963">
            <wp:extent cx="505204" cy="377677"/>
            <wp:effectExtent l="0" t="0" r="0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8054" cy="40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AABDE" w14:textId="4B0BAD94" w:rsidR="00CA4B0F" w:rsidRDefault="00CA4B0F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Use the blue color slider to select any value of “Spring Constant 1” </w:t>
      </w:r>
      <w:r>
        <w:rPr>
          <w:noProof/>
        </w:rPr>
        <w:drawing>
          <wp:inline distT="0" distB="0" distL="0" distR="0" wp14:anchorId="1A0ED31F" wp14:editId="7E495B48">
            <wp:extent cx="625562" cy="285750"/>
            <wp:effectExtent l="0" t="0" r="317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0123" cy="296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8A241" w14:textId="67E80D10" w:rsidR="009B1D9A" w:rsidRDefault="009B1D9A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Choose the planet to be Earth, and </w:t>
      </w:r>
      <w:proofErr w:type="gramStart"/>
      <w:r>
        <w:rPr>
          <w:rFonts w:ascii="Arial" w:hAnsi="Arial" w:cs="Arial"/>
        </w:rPr>
        <w:t>Damping  =</w:t>
      </w:r>
      <w:proofErr w:type="gramEnd"/>
      <w:r>
        <w:rPr>
          <w:rFonts w:ascii="Arial" w:hAnsi="Arial" w:cs="Arial"/>
        </w:rPr>
        <w:t xml:space="preserve"> None </w:t>
      </w:r>
      <w:r>
        <w:rPr>
          <w:noProof/>
        </w:rPr>
        <w:drawing>
          <wp:inline distT="0" distB="0" distL="0" distR="0" wp14:anchorId="4C4A0431" wp14:editId="53915CF7">
            <wp:extent cx="556727" cy="492562"/>
            <wp:effectExtent l="0" t="0" r="0" b="317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0649" cy="51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FAD8B" w14:textId="546B857A" w:rsidR="00CA4B0F" w:rsidRDefault="00CA4B0F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Your set-up should look similar to </w:t>
      </w:r>
      <w:r w:rsidR="009B1D9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below image</w:t>
      </w:r>
    </w:p>
    <w:p w14:paraId="7FFE39D8" w14:textId="78DD4782" w:rsidR="00CA4B0F" w:rsidRPr="009B1D9A" w:rsidRDefault="009B1D9A" w:rsidP="00DC21C2">
      <w:pPr>
        <w:spacing w:line="360" w:lineRule="auto"/>
        <w:ind w:left="36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C0D4B73" wp14:editId="77013860">
            <wp:extent cx="5681411" cy="3096895"/>
            <wp:effectExtent l="0" t="0" r="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84417" cy="3098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9ED386" w14:textId="77777777" w:rsidR="00CA4B0F" w:rsidRDefault="00CA4B0F" w:rsidP="00C71D87">
      <w:pPr>
        <w:ind w:left="360"/>
        <w:rPr>
          <w:rFonts w:ascii="Arial" w:hAnsi="Arial" w:cs="Arial"/>
          <w:b/>
        </w:rPr>
      </w:pPr>
    </w:p>
    <w:p w14:paraId="6BF2654A" w14:textId="77777777" w:rsidR="0061238A" w:rsidRDefault="0061238A" w:rsidP="00CA4B0F">
      <w:pPr>
        <w:ind w:left="360"/>
        <w:rPr>
          <w:rFonts w:ascii="Arial" w:hAnsi="Arial" w:cs="Arial"/>
          <w:b/>
        </w:rPr>
      </w:pPr>
    </w:p>
    <w:p w14:paraId="0C119999" w14:textId="44A549B7" w:rsidR="0061238A" w:rsidRDefault="0061238A" w:rsidP="0061238A">
      <w:pPr>
        <w:rPr>
          <w:rFonts w:ascii="Arial" w:hAnsi="Arial" w:cs="Arial"/>
          <w:b/>
        </w:rPr>
      </w:pPr>
    </w:p>
    <w:p w14:paraId="6C744323" w14:textId="19A701EF" w:rsidR="00CA4B0F" w:rsidRPr="00CA4B0F" w:rsidRDefault="00CA4B0F" w:rsidP="0061238A">
      <w:pPr>
        <w:rPr>
          <w:rFonts w:ascii="Arial" w:hAnsi="Arial" w:cs="Arial"/>
          <w:b/>
        </w:rPr>
      </w:pPr>
      <w:r w:rsidRPr="00CA4B0F">
        <w:rPr>
          <w:rFonts w:ascii="Arial" w:hAnsi="Arial" w:cs="Arial"/>
          <w:b/>
        </w:rPr>
        <w:lastRenderedPageBreak/>
        <w:t>Part-</w:t>
      </w:r>
      <w:r w:rsidR="0061238A">
        <w:rPr>
          <w:rFonts w:ascii="Arial" w:hAnsi="Arial" w:cs="Arial"/>
          <w:b/>
        </w:rPr>
        <w:t>4</w:t>
      </w:r>
      <w:r w:rsidRPr="00CA4B0F">
        <w:rPr>
          <w:rFonts w:ascii="Arial" w:hAnsi="Arial" w:cs="Arial"/>
          <w:b/>
        </w:rPr>
        <w:t xml:space="preserve">: </w:t>
      </w:r>
      <w:r w:rsidR="005B1168">
        <w:rPr>
          <w:rFonts w:ascii="Arial" w:hAnsi="Arial" w:cs="Arial"/>
          <w:b/>
        </w:rPr>
        <w:t>Data Collection</w:t>
      </w:r>
    </w:p>
    <w:p w14:paraId="56AEC99E" w14:textId="77777777" w:rsidR="00CA4B0F" w:rsidRPr="00BD0156" w:rsidRDefault="00CA4B0F" w:rsidP="00CA4B0F">
      <w:pPr>
        <w:pStyle w:val="ListParagraph"/>
        <w:spacing w:line="360" w:lineRule="auto"/>
        <w:rPr>
          <w:rFonts w:ascii="Arial" w:hAnsi="Arial" w:cs="Arial"/>
        </w:rPr>
      </w:pPr>
    </w:p>
    <w:p w14:paraId="7F38D81C" w14:textId="3FC024BF" w:rsidR="0061238A" w:rsidRDefault="0061238A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With no hanging mass (mass = 0 Kg), drag the movable </w:t>
      </w:r>
      <w:r w:rsidR="00816721">
        <w:rPr>
          <w:rFonts w:ascii="Arial" w:hAnsi="Arial" w:cs="Arial"/>
        </w:rPr>
        <w:t>red dashed-</w:t>
      </w:r>
      <w:r>
        <w:rPr>
          <w:rFonts w:ascii="Arial" w:hAnsi="Arial" w:cs="Arial"/>
        </w:rPr>
        <w:t>line to the lower end of the spring. The measurement on the ruler starting from its top end</w:t>
      </w:r>
      <w:r w:rsidR="006579F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till the lower end of the spring is the natural length of the spring. Record the spring’s natural length</w:t>
      </w:r>
      <w:r w:rsidR="006E7194">
        <w:rPr>
          <w:rFonts w:ascii="Arial" w:hAnsi="Arial" w:cs="Arial"/>
        </w:rPr>
        <w:t xml:space="preserve"> (L)</w:t>
      </w:r>
      <w:r>
        <w:rPr>
          <w:rFonts w:ascii="Arial" w:hAnsi="Arial" w:cs="Arial"/>
        </w:rPr>
        <w:t xml:space="preserve"> </w:t>
      </w:r>
      <w:r w:rsidR="006579F7">
        <w:rPr>
          <w:rFonts w:ascii="Arial" w:hAnsi="Arial" w:cs="Arial"/>
        </w:rPr>
        <w:t>below</w:t>
      </w:r>
    </w:p>
    <w:p w14:paraId="4EB56EEF" w14:textId="049227BE" w:rsidR="006579F7" w:rsidRDefault="006579F7" w:rsidP="006579F7">
      <w:pPr>
        <w:pStyle w:val="ListParagraph"/>
        <w:spacing w:line="360" w:lineRule="auto"/>
        <w:rPr>
          <w:rFonts w:ascii="Arial" w:hAnsi="Arial" w:cs="Arial"/>
          <w:b/>
        </w:rPr>
      </w:pPr>
      <w:r w:rsidRPr="006579F7">
        <w:rPr>
          <w:rFonts w:ascii="Arial" w:hAnsi="Arial" w:cs="Arial"/>
          <w:b/>
        </w:rPr>
        <w:t>Natural Length (L) = ____________________________</w:t>
      </w:r>
    </w:p>
    <w:p w14:paraId="760B5805" w14:textId="77777777" w:rsidR="00D208FA" w:rsidRPr="006579F7" w:rsidRDefault="00D208FA" w:rsidP="006579F7">
      <w:pPr>
        <w:pStyle w:val="ListParagraph"/>
        <w:spacing w:line="360" w:lineRule="auto"/>
        <w:rPr>
          <w:rFonts w:ascii="Arial" w:hAnsi="Arial" w:cs="Arial"/>
          <w:b/>
        </w:rPr>
      </w:pPr>
    </w:p>
    <w:p w14:paraId="43822240" w14:textId="3CB095EB" w:rsidR="006579F7" w:rsidRDefault="006579F7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Formula for calculating other columns</w:t>
      </w:r>
      <w:r w:rsidR="00D208FA">
        <w:rPr>
          <w:rFonts w:ascii="Arial" w:hAnsi="Arial" w:cs="Arial"/>
        </w:rPr>
        <w:t xml:space="preserve"> of Table-1</w:t>
      </w:r>
      <w:r>
        <w:rPr>
          <w:rFonts w:ascii="Arial" w:hAnsi="Arial" w:cs="Arial"/>
        </w:rPr>
        <w:t xml:space="preserve"> are:</w:t>
      </w:r>
    </w:p>
    <w:p w14:paraId="0A1317C7" w14:textId="549B92F4" w:rsidR="006E7194" w:rsidRPr="006579F7" w:rsidRDefault="006579F7" w:rsidP="006579F7">
      <w:pPr>
        <w:pStyle w:val="ListParagraph"/>
        <w:numPr>
          <w:ilvl w:val="0"/>
          <w:numId w:val="15"/>
        </w:numPr>
        <w:spacing w:line="360" w:lineRule="auto"/>
        <w:rPr>
          <w:rFonts w:ascii="Arial" w:hAnsi="Arial" w:cs="Arial"/>
        </w:rPr>
      </w:pPr>
      <w:r w:rsidRPr="006579F7">
        <w:rPr>
          <w:rFonts w:ascii="Arial" w:hAnsi="Arial" w:cs="Arial"/>
        </w:rPr>
        <w:t>S</w:t>
      </w:r>
      <w:r w:rsidR="006E7194" w:rsidRPr="006579F7">
        <w:rPr>
          <w:rFonts w:ascii="Arial" w:hAnsi="Arial" w:cs="Arial"/>
        </w:rPr>
        <w:t>pring’s exten</w:t>
      </w:r>
      <w:r w:rsidRPr="006579F7">
        <w:rPr>
          <w:rFonts w:ascii="Arial" w:hAnsi="Arial" w:cs="Arial"/>
        </w:rPr>
        <w:t xml:space="preserve">sion </w:t>
      </w:r>
      <w:r>
        <w:rPr>
          <w:rFonts w:ascii="Arial" w:hAnsi="Arial" w:cs="Arial"/>
        </w:rPr>
        <w:t xml:space="preserve">(x) </w:t>
      </w:r>
      <w:r w:rsidRPr="006579F7">
        <w:rPr>
          <w:rFonts w:ascii="Arial" w:hAnsi="Arial" w:cs="Arial"/>
        </w:rPr>
        <w:t xml:space="preserve">= maximum length – </w:t>
      </w:r>
      <w:r>
        <w:rPr>
          <w:rFonts w:ascii="Arial" w:hAnsi="Arial" w:cs="Arial"/>
        </w:rPr>
        <w:t>L</w:t>
      </w:r>
    </w:p>
    <w:p w14:paraId="0D2A5159" w14:textId="62A3403A" w:rsidR="006579F7" w:rsidRPr="001D5C0D" w:rsidRDefault="006579F7" w:rsidP="001D5C0D">
      <w:pPr>
        <w:pStyle w:val="ListParagraph"/>
        <w:numPr>
          <w:ilvl w:val="0"/>
          <w:numId w:val="15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Restoring force (F) = </w:t>
      </w:r>
      <w:r w:rsidRPr="006579F7">
        <w:rPr>
          <w:rFonts w:ascii="Arial" w:hAnsi="Arial" w:cs="Arial"/>
        </w:rPr>
        <w:t xml:space="preserve">mass x 10.0 </w:t>
      </w:r>
      <w:proofErr w:type="spellStart"/>
      <w:r w:rsidRPr="006579F7">
        <w:rPr>
          <w:rFonts w:ascii="Arial" w:hAnsi="Arial" w:cs="Arial"/>
        </w:rPr>
        <w:t>Netwon</w:t>
      </w:r>
      <w:proofErr w:type="spellEnd"/>
    </w:p>
    <w:p w14:paraId="3375B752" w14:textId="77777777" w:rsidR="00D90BFD" w:rsidRPr="00C71D87" w:rsidRDefault="00D90BFD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In Row#1, you will have </w:t>
      </w:r>
    </w:p>
    <w:p w14:paraId="46069663" w14:textId="77777777" w:rsidR="00D90BFD" w:rsidRPr="00C71D87" w:rsidRDefault="00D90BFD" w:rsidP="00DB74A0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iCs/>
        </w:rPr>
        <w:t>Hanging mass = 0 Kg</w:t>
      </w:r>
    </w:p>
    <w:p w14:paraId="05C42664" w14:textId="77777777" w:rsidR="00D90BFD" w:rsidRPr="00C71D87" w:rsidRDefault="00D90BFD" w:rsidP="00DB74A0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iCs/>
        </w:rPr>
        <w:t>Spring’s maximum length = natural length = L, as spring does not oscillate</w:t>
      </w:r>
    </w:p>
    <w:p w14:paraId="5101764F" w14:textId="2C735C9B" w:rsidR="00D90BFD" w:rsidRPr="00C71D87" w:rsidRDefault="00D90BFD" w:rsidP="00DB74A0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Spring’s extension </w:t>
      </w:r>
      <w:r w:rsidR="001477C7">
        <w:rPr>
          <w:rFonts w:ascii="Arial" w:hAnsi="Arial" w:cs="Arial"/>
          <w:iCs/>
        </w:rPr>
        <w:t>=</w:t>
      </w:r>
      <w:r w:rsidR="001D5C0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L – L =</w:t>
      </w:r>
      <w:r w:rsidR="001D5C0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0</w:t>
      </w:r>
    </w:p>
    <w:p w14:paraId="4024A671" w14:textId="04349C66" w:rsidR="00D90BFD" w:rsidRPr="00D90BFD" w:rsidRDefault="00D90BFD" w:rsidP="00DB74A0">
      <w:pPr>
        <w:pStyle w:val="ListParagraph"/>
        <w:numPr>
          <w:ilvl w:val="1"/>
          <w:numId w:val="14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  <w:iCs/>
        </w:rPr>
        <w:t>F = 0</w:t>
      </w:r>
      <w:r w:rsidR="00D14DAD">
        <w:rPr>
          <w:rFonts w:ascii="Arial" w:hAnsi="Arial" w:cs="Arial"/>
          <w:iCs/>
        </w:rPr>
        <w:t xml:space="preserve"> x 10 = </w:t>
      </w:r>
      <w:r>
        <w:rPr>
          <w:rFonts w:ascii="Arial" w:hAnsi="Arial" w:cs="Arial"/>
          <w:iCs/>
        </w:rPr>
        <w:t>Newton</w:t>
      </w:r>
    </w:p>
    <w:p w14:paraId="24784C59" w14:textId="77777777" w:rsidR="00D90BFD" w:rsidRPr="00C71D87" w:rsidRDefault="00D90BFD" w:rsidP="00D90BFD">
      <w:pPr>
        <w:pStyle w:val="ListParagraph"/>
        <w:spacing w:line="360" w:lineRule="auto"/>
        <w:ind w:left="1440"/>
        <w:rPr>
          <w:rFonts w:ascii="Arial" w:hAnsi="Arial" w:cs="Arial"/>
        </w:rPr>
      </w:pPr>
    </w:p>
    <w:p w14:paraId="2AEBF6DF" w14:textId="1AB21E7A" w:rsidR="00134FD4" w:rsidRPr="0061238A" w:rsidRDefault="00134FD4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Left click and drag the 50 </w:t>
      </w:r>
      <w:proofErr w:type="gramStart"/>
      <w:r>
        <w:rPr>
          <w:rFonts w:ascii="Arial" w:hAnsi="Arial" w:cs="Arial"/>
          <w:iCs/>
        </w:rPr>
        <w:t>gram</w:t>
      </w:r>
      <w:proofErr w:type="gramEnd"/>
      <w:r w:rsidR="008E40FB">
        <w:rPr>
          <w:rFonts w:ascii="Arial" w:hAnsi="Arial" w:cs="Arial"/>
          <w:iCs/>
        </w:rPr>
        <w:t xml:space="preserve"> = (0.050 Kg)</w:t>
      </w:r>
      <w:r>
        <w:rPr>
          <w:rFonts w:ascii="Arial" w:hAnsi="Arial" w:cs="Arial"/>
          <w:iCs/>
        </w:rPr>
        <w:t xml:space="preserve"> hanging mass and attach it to the bottom of the vertical spring</w:t>
      </w:r>
      <w:r w:rsidR="0061238A">
        <w:rPr>
          <w:rFonts w:ascii="Arial" w:hAnsi="Arial" w:cs="Arial"/>
          <w:iCs/>
        </w:rPr>
        <w:t xml:space="preserve"> and click the play button </w:t>
      </w:r>
      <w:r w:rsidR="0061238A">
        <w:rPr>
          <w:noProof/>
        </w:rPr>
        <w:drawing>
          <wp:inline distT="0" distB="0" distL="0" distR="0" wp14:anchorId="7A7AE2D8" wp14:editId="2622E661">
            <wp:extent cx="304800" cy="3048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A5271" w14:textId="3D8AC119" w:rsidR="0061238A" w:rsidRPr="00DC7A8F" w:rsidRDefault="0061238A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 w:rsidRPr="00DC7A8F">
        <w:rPr>
          <w:rFonts w:ascii="Arial" w:hAnsi="Arial" w:cs="Arial"/>
          <w:iCs/>
        </w:rPr>
        <w:t xml:space="preserve"> After the play button is clicked, you will observe the spring starts to oscillate/vibrate vertically</w:t>
      </w:r>
    </w:p>
    <w:p w14:paraId="0F1EA66A" w14:textId="07283FD7" w:rsidR="00DC7A8F" w:rsidRPr="008E40FB" w:rsidRDefault="00DC7A8F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With the spring oscillating vertically, drag the movable </w:t>
      </w:r>
      <w:r w:rsidR="00816721">
        <w:rPr>
          <w:rFonts w:ascii="Arial" w:hAnsi="Arial" w:cs="Arial"/>
          <w:iCs/>
        </w:rPr>
        <w:t>red dashed-</w:t>
      </w:r>
      <w:r>
        <w:rPr>
          <w:rFonts w:ascii="Arial" w:hAnsi="Arial" w:cs="Arial"/>
          <w:iCs/>
        </w:rPr>
        <w:t>line to the bottom of the spring</w:t>
      </w:r>
      <w:r w:rsidR="008E40FB">
        <w:rPr>
          <w:rFonts w:ascii="Arial" w:hAnsi="Arial" w:cs="Arial"/>
          <w:iCs/>
        </w:rPr>
        <w:t xml:space="preserve">. </w:t>
      </w:r>
      <w:r w:rsidR="00CE6388">
        <w:rPr>
          <w:rFonts w:ascii="Arial" w:hAnsi="Arial" w:cs="Arial"/>
          <w:iCs/>
        </w:rPr>
        <w:t xml:space="preserve">Observe the </w:t>
      </w:r>
      <w:r w:rsidR="008E40FB">
        <w:rPr>
          <w:rFonts w:ascii="Arial" w:hAnsi="Arial" w:cs="Arial"/>
          <w:iCs/>
        </w:rPr>
        <w:t xml:space="preserve">simulation, collect data </w:t>
      </w:r>
      <w:r w:rsidR="00CE6388">
        <w:rPr>
          <w:rFonts w:ascii="Arial" w:hAnsi="Arial" w:cs="Arial"/>
          <w:iCs/>
        </w:rPr>
        <w:t xml:space="preserve">for </w:t>
      </w:r>
      <w:r w:rsidR="00EC7184">
        <w:rPr>
          <w:rFonts w:ascii="Arial" w:hAnsi="Arial" w:cs="Arial"/>
          <w:iCs/>
        </w:rPr>
        <w:t xml:space="preserve">Row#2 in the </w:t>
      </w:r>
      <w:r w:rsidR="00CE6388">
        <w:rPr>
          <w:rFonts w:ascii="Arial" w:hAnsi="Arial" w:cs="Arial"/>
          <w:iCs/>
        </w:rPr>
        <w:t>Table-1</w:t>
      </w:r>
    </w:p>
    <w:p w14:paraId="59FC39E9" w14:textId="2508AB55" w:rsidR="00635CD7" w:rsidRPr="00635CD7" w:rsidRDefault="00712B62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For Row#3 through Row#7, </w:t>
      </w:r>
      <w:r w:rsidR="00635CD7">
        <w:rPr>
          <w:rFonts w:ascii="Arial" w:hAnsi="Arial" w:cs="Arial"/>
          <w:iCs/>
        </w:rPr>
        <w:t xml:space="preserve">you can vary the hanging mass by using the slider </w:t>
      </w:r>
      <w:r w:rsidR="00635CD7">
        <w:rPr>
          <w:noProof/>
        </w:rPr>
        <w:drawing>
          <wp:inline distT="0" distB="0" distL="0" distR="0" wp14:anchorId="1D60F0C6" wp14:editId="585D2AD4">
            <wp:extent cx="749300" cy="351524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3539" cy="36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D3E97" w14:textId="479BBE24" w:rsidR="008E40FB" w:rsidRPr="00DC7A8F" w:rsidRDefault="008E40FB" w:rsidP="00DB74A0">
      <w:pPr>
        <w:pStyle w:val="ListParagraph"/>
        <w:numPr>
          <w:ilvl w:val="0"/>
          <w:numId w:val="14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For </w:t>
      </w:r>
      <w:r w:rsidR="00635CD7">
        <w:rPr>
          <w:rFonts w:ascii="Arial" w:hAnsi="Arial" w:cs="Arial"/>
          <w:iCs/>
        </w:rPr>
        <w:t>Row#</w:t>
      </w:r>
      <w:r w:rsidR="00EC7184">
        <w:rPr>
          <w:rFonts w:ascii="Arial" w:hAnsi="Arial" w:cs="Arial"/>
          <w:iCs/>
        </w:rPr>
        <w:t>3</w:t>
      </w:r>
      <w:r w:rsidR="00635CD7">
        <w:rPr>
          <w:rFonts w:ascii="Arial" w:hAnsi="Arial" w:cs="Arial"/>
          <w:iCs/>
        </w:rPr>
        <w:t xml:space="preserve"> through Row#7, </w:t>
      </w:r>
      <w:r>
        <w:rPr>
          <w:rFonts w:ascii="Arial" w:hAnsi="Arial" w:cs="Arial"/>
          <w:iCs/>
        </w:rPr>
        <w:t>vary</w:t>
      </w:r>
      <w:r w:rsidR="00635CD7">
        <w:rPr>
          <w:rFonts w:ascii="Arial" w:hAnsi="Arial" w:cs="Arial"/>
          <w:iCs/>
        </w:rPr>
        <w:t xml:space="preserve"> the</w:t>
      </w:r>
      <w:r>
        <w:rPr>
          <w:rFonts w:ascii="Arial" w:hAnsi="Arial" w:cs="Arial"/>
          <w:iCs/>
        </w:rPr>
        <w:t xml:space="preserve"> hanging mass (</w:t>
      </w:r>
      <w:r w:rsidR="0014705B">
        <w:rPr>
          <w:rFonts w:ascii="Arial" w:hAnsi="Arial" w:cs="Arial"/>
          <w:iCs/>
        </w:rPr>
        <w:t xml:space="preserve">to be </w:t>
      </w:r>
      <w:r>
        <w:rPr>
          <w:rFonts w:ascii="Arial" w:hAnsi="Arial" w:cs="Arial"/>
          <w:iCs/>
        </w:rPr>
        <w:t>chosen by you)</w:t>
      </w:r>
      <w:r w:rsidR="00635CD7">
        <w:rPr>
          <w:rFonts w:ascii="Arial" w:hAnsi="Arial" w:cs="Arial"/>
          <w:iCs/>
        </w:rPr>
        <w:t xml:space="preserve"> and </w:t>
      </w:r>
      <w:r>
        <w:rPr>
          <w:rFonts w:ascii="Arial" w:hAnsi="Arial" w:cs="Arial"/>
          <w:iCs/>
        </w:rPr>
        <w:t xml:space="preserve">repeat step#12 to step#14 </w:t>
      </w:r>
      <w:r w:rsidR="00A0123A">
        <w:rPr>
          <w:rFonts w:ascii="Arial" w:hAnsi="Arial" w:cs="Arial"/>
          <w:iCs/>
        </w:rPr>
        <w:t>and</w:t>
      </w:r>
      <w:r>
        <w:rPr>
          <w:rFonts w:ascii="Arial" w:hAnsi="Arial" w:cs="Arial"/>
          <w:iCs/>
        </w:rPr>
        <w:t xml:space="preserve"> fill-in all the rows in Table-1</w:t>
      </w:r>
    </w:p>
    <w:p w14:paraId="6778DBEA" w14:textId="77777777" w:rsidR="00DC7A8F" w:rsidRPr="00DC7A8F" w:rsidRDefault="00DC7A8F" w:rsidP="00DC7A8F">
      <w:pPr>
        <w:spacing w:line="360" w:lineRule="auto"/>
        <w:rPr>
          <w:rFonts w:ascii="Arial" w:hAnsi="Arial" w:cs="Arial"/>
        </w:rPr>
      </w:pPr>
    </w:p>
    <w:p w14:paraId="040C9CCA" w14:textId="77777777" w:rsidR="009B68A8" w:rsidRDefault="009B68A8" w:rsidP="00DC7A8F">
      <w:pPr>
        <w:spacing w:line="360" w:lineRule="auto"/>
        <w:jc w:val="center"/>
        <w:rPr>
          <w:rFonts w:ascii="Arial" w:hAnsi="Arial" w:cs="Arial"/>
          <w:b/>
        </w:rPr>
      </w:pPr>
    </w:p>
    <w:p w14:paraId="3A4DAD5F" w14:textId="77777777" w:rsidR="009B68A8" w:rsidRDefault="009B68A8" w:rsidP="00DC7A8F">
      <w:pPr>
        <w:spacing w:line="360" w:lineRule="auto"/>
        <w:jc w:val="center"/>
        <w:rPr>
          <w:rFonts w:ascii="Arial" w:hAnsi="Arial" w:cs="Arial"/>
          <w:b/>
        </w:rPr>
      </w:pPr>
    </w:p>
    <w:p w14:paraId="2C751B29" w14:textId="77777777" w:rsidR="009B68A8" w:rsidRDefault="009B68A8" w:rsidP="00DC7A8F">
      <w:pPr>
        <w:spacing w:line="360" w:lineRule="auto"/>
        <w:jc w:val="center"/>
        <w:rPr>
          <w:rFonts w:ascii="Arial" w:hAnsi="Arial" w:cs="Arial"/>
          <w:b/>
        </w:rPr>
      </w:pPr>
    </w:p>
    <w:p w14:paraId="43AD4217" w14:textId="77777777" w:rsidR="009B68A8" w:rsidRDefault="009B68A8" w:rsidP="00DC7A8F">
      <w:pPr>
        <w:spacing w:line="360" w:lineRule="auto"/>
        <w:jc w:val="center"/>
        <w:rPr>
          <w:rFonts w:ascii="Arial" w:hAnsi="Arial" w:cs="Arial"/>
          <w:b/>
        </w:rPr>
      </w:pPr>
    </w:p>
    <w:p w14:paraId="27582ED6" w14:textId="77777777" w:rsidR="009B68A8" w:rsidRDefault="009B68A8" w:rsidP="00DC7A8F">
      <w:pPr>
        <w:spacing w:line="360" w:lineRule="auto"/>
        <w:jc w:val="center"/>
        <w:rPr>
          <w:rFonts w:ascii="Arial" w:hAnsi="Arial" w:cs="Arial"/>
          <w:b/>
        </w:rPr>
      </w:pPr>
    </w:p>
    <w:p w14:paraId="72D10218" w14:textId="77777777" w:rsidR="009B68A8" w:rsidRDefault="009B68A8" w:rsidP="00DC7A8F">
      <w:pPr>
        <w:spacing w:line="360" w:lineRule="auto"/>
        <w:jc w:val="center"/>
        <w:rPr>
          <w:rFonts w:ascii="Arial" w:hAnsi="Arial" w:cs="Arial"/>
          <w:b/>
        </w:rPr>
      </w:pPr>
    </w:p>
    <w:p w14:paraId="5944FA84" w14:textId="77777777" w:rsidR="009B68A8" w:rsidRDefault="009B68A8" w:rsidP="00DC7A8F">
      <w:pPr>
        <w:spacing w:line="360" w:lineRule="auto"/>
        <w:jc w:val="center"/>
        <w:rPr>
          <w:rFonts w:ascii="Arial" w:hAnsi="Arial" w:cs="Arial"/>
          <w:b/>
        </w:rPr>
      </w:pPr>
    </w:p>
    <w:p w14:paraId="56FA6252" w14:textId="464B74EA" w:rsidR="00DC7A8F" w:rsidRPr="00DC7A8F" w:rsidRDefault="00DC7A8F" w:rsidP="00DC7A8F">
      <w:pPr>
        <w:spacing w:line="360" w:lineRule="auto"/>
        <w:jc w:val="center"/>
        <w:rPr>
          <w:rFonts w:ascii="Arial" w:hAnsi="Arial" w:cs="Arial"/>
          <w:b/>
        </w:rPr>
      </w:pPr>
      <w:r w:rsidRPr="00DC7A8F">
        <w:rPr>
          <w:rFonts w:ascii="Arial" w:hAnsi="Arial" w:cs="Arial"/>
          <w:b/>
        </w:rPr>
        <w:lastRenderedPageBreak/>
        <w:t>Table-1</w:t>
      </w:r>
    </w:p>
    <w:p w14:paraId="4548DA96" w14:textId="77777777" w:rsidR="001249DB" w:rsidRPr="0018792C" w:rsidRDefault="001249DB" w:rsidP="00C81418">
      <w:pPr>
        <w:pStyle w:val="ListParagraph"/>
        <w:ind w:left="0"/>
        <w:rPr>
          <w:rFonts w:ascii="Arial" w:hAnsi="Arial" w:cs="Arial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1440"/>
        <w:gridCol w:w="2430"/>
        <w:gridCol w:w="3150"/>
        <w:gridCol w:w="2875"/>
      </w:tblGrid>
      <w:tr w:rsidR="000A6788" w:rsidRPr="0018792C" w14:paraId="60C4E6A6" w14:textId="77777777" w:rsidTr="00D05736">
        <w:tc>
          <w:tcPr>
            <w:tcW w:w="895" w:type="dxa"/>
          </w:tcPr>
          <w:p w14:paraId="0A72D191" w14:textId="2BE0D1E0" w:rsidR="000A6788" w:rsidRDefault="000A6788" w:rsidP="0041200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Row</w:t>
            </w:r>
          </w:p>
        </w:tc>
        <w:tc>
          <w:tcPr>
            <w:tcW w:w="1440" w:type="dxa"/>
          </w:tcPr>
          <w:p w14:paraId="73DCB4D0" w14:textId="7426AAC9" w:rsidR="000A6788" w:rsidRPr="007D3D01" w:rsidRDefault="000A6788" w:rsidP="0041200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Hanging Mass (Kg)</w:t>
            </w:r>
          </w:p>
        </w:tc>
        <w:tc>
          <w:tcPr>
            <w:tcW w:w="2430" w:type="dxa"/>
          </w:tcPr>
          <w:p w14:paraId="75118127" w14:textId="0299D8D9" w:rsidR="000A6788" w:rsidRPr="0018792C" w:rsidRDefault="000A6788" w:rsidP="0041200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Spring’s </w:t>
            </w:r>
            <w:r w:rsidR="006579F7">
              <w:rPr>
                <w:rFonts w:ascii="Arial" w:hAnsi="Arial" w:cs="Arial"/>
                <w:b/>
              </w:rPr>
              <w:t xml:space="preserve">Maximum </w:t>
            </w:r>
            <w:r>
              <w:rPr>
                <w:rFonts w:ascii="Arial" w:hAnsi="Arial" w:cs="Arial"/>
                <w:b/>
              </w:rPr>
              <w:t>Length</w:t>
            </w:r>
            <w:r w:rsidR="006579F7">
              <w:rPr>
                <w:rFonts w:ascii="Arial" w:hAnsi="Arial" w:cs="Arial"/>
                <w:b/>
              </w:rPr>
              <w:t xml:space="preserve"> (m)</w:t>
            </w:r>
          </w:p>
        </w:tc>
        <w:tc>
          <w:tcPr>
            <w:tcW w:w="3150" w:type="dxa"/>
          </w:tcPr>
          <w:p w14:paraId="7C5E277A" w14:textId="77777777" w:rsidR="000A6788" w:rsidRDefault="000A6788" w:rsidP="0041200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Spring’s Extension</w:t>
            </w:r>
          </w:p>
          <w:p w14:paraId="3B949D18" w14:textId="06BCD4A1" w:rsidR="006579F7" w:rsidRPr="0018792C" w:rsidRDefault="006579F7" w:rsidP="0041200D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(x)</w:t>
            </w:r>
            <w:r w:rsidR="00D05736">
              <w:rPr>
                <w:rFonts w:ascii="Arial" w:hAnsi="Arial" w:cs="Arial"/>
                <w:b/>
              </w:rPr>
              <w:t xml:space="preserve"> = </w:t>
            </w:r>
            <w:r w:rsidR="006C2F71">
              <w:rPr>
                <w:rFonts w:ascii="Arial" w:hAnsi="Arial" w:cs="Arial"/>
                <w:b/>
              </w:rPr>
              <w:t>M</w:t>
            </w:r>
            <w:r w:rsidR="00D05736" w:rsidRPr="00D05736">
              <w:rPr>
                <w:rFonts w:ascii="Arial" w:hAnsi="Arial" w:cs="Arial"/>
                <w:b/>
              </w:rPr>
              <w:t>aximum length – L</w:t>
            </w:r>
          </w:p>
        </w:tc>
        <w:tc>
          <w:tcPr>
            <w:tcW w:w="2875" w:type="dxa"/>
          </w:tcPr>
          <w:p w14:paraId="5F1116B4" w14:textId="6464B6F3" w:rsidR="000A6788" w:rsidRDefault="000A6788" w:rsidP="0041200D">
            <w:pPr>
              <w:jc w:val="center"/>
              <w:rPr>
                <w:rFonts w:ascii="Arial" w:hAnsi="Arial" w:cs="Arial"/>
                <w:b/>
                <w:bCs/>
              </w:rPr>
            </w:pPr>
            <w:r w:rsidRPr="00134FD4">
              <w:rPr>
                <w:rFonts w:ascii="Arial" w:hAnsi="Arial" w:cs="Arial"/>
                <w:b/>
                <w:bCs/>
              </w:rPr>
              <w:t>Restoring Force</w:t>
            </w:r>
          </w:p>
          <w:p w14:paraId="4F5B7929" w14:textId="0EC987A0" w:rsidR="000A6788" w:rsidRPr="00134FD4" w:rsidRDefault="000A6788" w:rsidP="0041200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F </w:t>
            </w:r>
            <w:r w:rsidRPr="00134FD4">
              <w:rPr>
                <w:rFonts w:ascii="Arial" w:hAnsi="Arial" w:cs="Arial"/>
                <w:b/>
                <w:bCs/>
              </w:rPr>
              <w:t>= mass x 10 Newton</w:t>
            </w:r>
          </w:p>
        </w:tc>
      </w:tr>
      <w:tr w:rsidR="000A6788" w:rsidRPr="0018792C" w14:paraId="3A694E84" w14:textId="77777777" w:rsidTr="00D05736">
        <w:trPr>
          <w:trHeight w:val="800"/>
        </w:trPr>
        <w:tc>
          <w:tcPr>
            <w:tcW w:w="895" w:type="dxa"/>
          </w:tcPr>
          <w:p w14:paraId="795EC438" w14:textId="6AE056DE" w:rsidR="000A6788" w:rsidRPr="0041200D" w:rsidRDefault="000A6788" w:rsidP="0061238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40" w:type="dxa"/>
          </w:tcPr>
          <w:p w14:paraId="7CD156E7" w14:textId="71DE548E" w:rsidR="000A6788" w:rsidRPr="0041200D" w:rsidRDefault="000A6788" w:rsidP="0061238A">
            <w:pPr>
              <w:jc w:val="center"/>
              <w:rPr>
                <w:rFonts w:ascii="Arial" w:hAnsi="Arial" w:cs="Arial"/>
                <w:bCs/>
              </w:rPr>
            </w:pPr>
            <w:r w:rsidRPr="0041200D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430" w:type="dxa"/>
          </w:tcPr>
          <w:p w14:paraId="1DB86640" w14:textId="55E4410D" w:rsidR="000A6788" w:rsidRDefault="00D90BFD" w:rsidP="0061238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 = _______</w:t>
            </w:r>
          </w:p>
          <w:p w14:paraId="05FFE2A5" w14:textId="4B086FDE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150" w:type="dxa"/>
          </w:tcPr>
          <w:p w14:paraId="44A677D5" w14:textId="68FC2B76" w:rsidR="000A6788" w:rsidRPr="0018792C" w:rsidRDefault="00D90BFD" w:rsidP="0061238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x = Column#3 – L = </w:t>
            </w:r>
            <w:r w:rsidR="006579F7">
              <w:rPr>
                <w:rFonts w:ascii="Arial" w:hAnsi="Arial" w:cs="Arial"/>
                <w:bCs/>
              </w:rPr>
              <w:t>0 m</w:t>
            </w:r>
          </w:p>
        </w:tc>
        <w:tc>
          <w:tcPr>
            <w:tcW w:w="2875" w:type="dxa"/>
          </w:tcPr>
          <w:p w14:paraId="41500071" w14:textId="1BAC296D" w:rsidR="000A6788" w:rsidRPr="0018792C" w:rsidRDefault="006579F7" w:rsidP="0061238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0A6788" w:rsidRPr="0018792C" w14:paraId="2CB17972" w14:textId="77777777" w:rsidTr="00D05736">
        <w:tc>
          <w:tcPr>
            <w:tcW w:w="895" w:type="dxa"/>
          </w:tcPr>
          <w:p w14:paraId="19AAA956" w14:textId="3B7160FC" w:rsidR="000A6788" w:rsidRPr="0041200D" w:rsidRDefault="000A6788" w:rsidP="0061238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440" w:type="dxa"/>
          </w:tcPr>
          <w:p w14:paraId="74F5ED4D" w14:textId="439A8344" w:rsidR="000A6788" w:rsidRPr="0041200D" w:rsidRDefault="000A6788" w:rsidP="0061238A">
            <w:pPr>
              <w:jc w:val="center"/>
              <w:rPr>
                <w:rFonts w:ascii="Arial" w:hAnsi="Arial" w:cs="Arial"/>
                <w:bCs/>
              </w:rPr>
            </w:pPr>
            <w:r w:rsidRPr="0041200D">
              <w:rPr>
                <w:rFonts w:ascii="Arial" w:hAnsi="Arial" w:cs="Arial"/>
                <w:bCs/>
              </w:rPr>
              <w:t>0.050</w:t>
            </w:r>
          </w:p>
        </w:tc>
        <w:tc>
          <w:tcPr>
            <w:tcW w:w="2430" w:type="dxa"/>
          </w:tcPr>
          <w:p w14:paraId="7B9BD73C" w14:textId="77777777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  <w:p w14:paraId="576FE56B" w14:textId="77777777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  <w:p w14:paraId="199D8A87" w14:textId="46376D7B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150" w:type="dxa"/>
          </w:tcPr>
          <w:p w14:paraId="4BD811B8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75" w:type="dxa"/>
          </w:tcPr>
          <w:p w14:paraId="3B2C8DEB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A6788" w:rsidRPr="0018792C" w14:paraId="74A12539" w14:textId="77777777" w:rsidTr="00D05736">
        <w:tc>
          <w:tcPr>
            <w:tcW w:w="895" w:type="dxa"/>
          </w:tcPr>
          <w:p w14:paraId="006106A5" w14:textId="07A27167" w:rsidR="000A6788" w:rsidRPr="0041200D" w:rsidRDefault="000A6788" w:rsidP="0061238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440" w:type="dxa"/>
          </w:tcPr>
          <w:p w14:paraId="2F8CC42F" w14:textId="43A36EE6" w:rsidR="000A6788" w:rsidRPr="0041200D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430" w:type="dxa"/>
          </w:tcPr>
          <w:p w14:paraId="37D81DB7" w14:textId="77777777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  <w:p w14:paraId="5D740F66" w14:textId="77777777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  <w:p w14:paraId="464F1AA3" w14:textId="7AC11CA0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150" w:type="dxa"/>
          </w:tcPr>
          <w:p w14:paraId="63BDB7B4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75" w:type="dxa"/>
          </w:tcPr>
          <w:p w14:paraId="003D6217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A6788" w:rsidRPr="0018792C" w14:paraId="58AB29B9" w14:textId="77777777" w:rsidTr="00D05736">
        <w:tc>
          <w:tcPr>
            <w:tcW w:w="895" w:type="dxa"/>
          </w:tcPr>
          <w:p w14:paraId="6BD89C8E" w14:textId="7DE52553" w:rsidR="000A6788" w:rsidRPr="0041200D" w:rsidRDefault="000A6788" w:rsidP="0061238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440" w:type="dxa"/>
          </w:tcPr>
          <w:p w14:paraId="6D810B21" w14:textId="6FE238A1" w:rsidR="000A6788" w:rsidRPr="0041200D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430" w:type="dxa"/>
          </w:tcPr>
          <w:p w14:paraId="7890187D" w14:textId="487F9DD6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  <w:p w14:paraId="62D6F627" w14:textId="77777777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  <w:p w14:paraId="0A94E0B6" w14:textId="78F8B6F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150" w:type="dxa"/>
          </w:tcPr>
          <w:p w14:paraId="0C7D5301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75" w:type="dxa"/>
          </w:tcPr>
          <w:p w14:paraId="3EE5F946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A6788" w:rsidRPr="0018792C" w14:paraId="76AF3EA7" w14:textId="77777777" w:rsidTr="00D05736">
        <w:trPr>
          <w:trHeight w:val="791"/>
        </w:trPr>
        <w:tc>
          <w:tcPr>
            <w:tcW w:w="895" w:type="dxa"/>
          </w:tcPr>
          <w:p w14:paraId="048AB635" w14:textId="5AD5E819" w:rsidR="000A6788" w:rsidRPr="0041200D" w:rsidRDefault="000A6788" w:rsidP="0061238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440" w:type="dxa"/>
          </w:tcPr>
          <w:p w14:paraId="3EC1434C" w14:textId="54A378D7" w:rsidR="000A6788" w:rsidRPr="0041200D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430" w:type="dxa"/>
          </w:tcPr>
          <w:p w14:paraId="173F847E" w14:textId="77777777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150" w:type="dxa"/>
          </w:tcPr>
          <w:p w14:paraId="7ACA8CFE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75" w:type="dxa"/>
          </w:tcPr>
          <w:p w14:paraId="478FE775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A6788" w:rsidRPr="0018792C" w14:paraId="2BF3CF26" w14:textId="77777777" w:rsidTr="00D05736">
        <w:trPr>
          <w:trHeight w:val="890"/>
        </w:trPr>
        <w:tc>
          <w:tcPr>
            <w:tcW w:w="895" w:type="dxa"/>
          </w:tcPr>
          <w:p w14:paraId="4483DA66" w14:textId="5B35E62A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440" w:type="dxa"/>
          </w:tcPr>
          <w:p w14:paraId="1BF06054" w14:textId="1E5FAFCB" w:rsidR="000A6788" w:rsidRPr="0041200D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430" w:type="dxa"/>
          </w:tcPr>
          <w:p w14:paraId="6FAC3095" w14:textId="77777777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150" w:type="dxa"/>
          </w:tcPr>
          <w:p w14:paraId="3BD0BB91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75" w:type="dxa"/>
          </w:tcPr>
          <w:p w14:paraId="51B871D5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A6788" w:rsidRPr="0018792C" w14:paraId="5B7F27F3" w14:textId="77777777" w:rsidTr="00D05736">
        <w:trPr>
          <w:trHeight w:val="890"/>
        </w:trPr>
        <w:tc>
          <w:tcPr>
            <w:tcW w:w="895" w:type="dxa"/>
          </w:tcPr>
          <w:p w14:paraId="6C9AD376" w14:textId="3DCBC65B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440" w:type="dxa"/>
          </w:tcPr>
          <w:p w14:paraId="55317A87" w14:textId="57E7B07F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430" w:type="dxa"/>
          </w:tcPr>
          <w:p w14:paraId="66366A8D" w14:textId="77777777" w:rsidR="000A6788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150" w:type="dxa"/>
          </w:tcPr>
          <w:p w14:paraId="50A29770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75" w:type="dxa"/>
          </w:tcPr>
          <w:p w14:paraId="089872F7" w14:textId="77777777" w:rsidR="000A6788" w:rsidRPr="0018792C" w:rsidRDefault="000A6788" w:rsidP="0061238A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D6FA8F5" w14:textId="5FAD808D" w:rsidR="008B25B8" w:rsidRPr="0018792C" w:rsidRDefault="00253DC4" w:rsidP="00253DC4">
      <w:pPr>
        <w:rPr>
          <w:rFonts w:ascii="Arial" w:hAnsi="Arial" w:cs="Arial"/>
          <w:bCs/>
        </w:rPr>
      </w:pPr>
      <w:r w:rsidRPr="0018792C">
        <w:rPr>
          <w:rFonts w:ascii="Arial" w:hAnsi="Arial" w:cs="Arial"/>
        </w:rPr>
        <w:t xml:space="preserve"> </w:t>
      </w:r>
    </w:p>
    <w:p w14:paraId="358A7698" w14:textId="77777777" w:rsidR="00BD0156" w:rsidRDefault="00BD0156" w:rsidP="00BD0156">
      <w:pPr>
        <w:jc w:val="center"/>
        <w:rPr>
          <w:rFonts w:ascii="Arial" w:hAnsi="Arial" w:cs="Arial"/>
          <w:b/>
        </w:rPr>
      </w:pPr>
    </w:p>
    <w:p w14:paraId="576239F1" w14:textId="77777777" w:rsidR="00C123BB" w:rsidRDefault="00C123BB" w:rsidP="00BD0156">
      <w:pPr>
        <w:jc w:val="center"/>
        <w:rPr>
          <w:rFonts w:ascii="Arial" w:hAnsi="Arial" w:cs="Arial"/>
          <w:b/>
        </w:rPr>
      </w:pPr>
    </w:p>
    <w:p w14:paraId="150B0EB3" w14:textId="37E575E3" w:rsidR="00205557" w:rsidRDefault="00B335BB" w:rsidP="004003AA">
      <w:pPr>
        <w:rPr>
          <w:rFonts w:ascii="Arial" w:hAnsi="Arial" w:cs="Arial"/>
          <w:b/>
        </w:rPr>
      </w:pPr>
      <w:r w:rsidRPr="0018792C">
        <w:rPr>
          <w:rFonts w:ascii="Arial" w:hAnsi="Arial" w:cs="Arial"/>
          <w:b/>
        </w:rPr>
        <w:t>Part</w:t>
      </w:r>
      <w:r w:rsidR="00930AB5">
        <w:rPr>
          <w:rFonts w:ascii="Arial" w:hAnsi="Arial" w:cs="Arial"/>
          <w:b/>
        </w:rPr>
        <w:t>-</w:t>
      </w:r>
      <w:r w:rsidR="00B30882">
        <w:rPr>
          <w:rFonts w:ascii="Arial" w:hAnsi="Arial" w:cs="Arial"/>
          <w:b/>
        </w:rPr>
        <w:t>4</w:t>
      </w:r>
      <w:r w:rsidR="00BD0156">
        <w:rPr>
          <w:rFonts w:ascii="Arial" w:hAnsi="Arial" w:cs="Arial"/>
          <w:b/>
        </w:rPr>
        <w:t>:</w:t>
      </w:r>
      <w:r w:rsidRPr="0018792C">
        <w:rPr>
          <w:rFonts w:ascii="Arial" w:hAnsi="Arial" w:cs="Arial"/>
          <w:b/>
        </w:rPr>
        <w:t xml:space="preserve"> </w:t>
      </w:r>
      <w:r w:rsidR="00CD03E6">
        <w:rPr>
          <w:rFonts w:ascii="Arial" w:hAnsi="Arial" w:cs="Arial"/>
          <w:b/>
        </w:rPr>
        <w:t xml:space="preserve">Excel Plotting &amp; </w:t>
      </w:r>
      <w:r w:rsidRPr="0018792C">
        <w:rPr>
          <w:rFonts w:ascii="Arial" w:hAnsi="Arial" w:cs="Arial"/>
          <w:b/>
        </w:rPr>
        <w:t>Analysis Questions</w:t>
      </w:r>
    </w:p>
    <w:p w14:paraId="01B61F81" w14:textId="7877F0E2" w:rsidR="00C123BB" w:rsidRPr="0018792C" w:rsidRDefault="00C123BB" w:rsidP="00647FBE">
      <w:pPr>
        <w:rPr>
          <w:rFonts w:ascii="Arial" w:hAnsi="Arial" w:cs="Arial"/>
          <w:b/>
        </w:rPr>
      </w:pPr>
    </w:p>
    <w:p w14:paraId="35573288" w14:textId="7CDCDA2E" w:rsidR="000F6138" w:rsidRDefault="000F6138" w:rsidP="00DB74A0">
      <w:pPr>
        <w:pStyle w:val="ListParagraph"/>
        <w:numPr>
          <w:ilvl w:val="0"/>
          <w:numId w:val="14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In an Excel sheet, use data from Table – 1 and </w:t>
      </w:r>
      <w:r w:rsidR="00275BDE">
        <w:rPr>
          <w:rFonts w:ascii="Arial" w:hAnsi="Arial" w:cs="Arial"/>
        </w:rPr>
        <w:t xml:space="preserve">insert a </w:t>
      </w:r>
      <w:r>
        <w:rPr>
          <w:rFonts w:ascii="Arial" w:hAnsi="Arial" w:cs="Arial"/>
        </w:rPr>
        <w:t xml:space="preserve">scatter plot </w:t>
      </w:r>
      <w:r w:rsidR="00275BDE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restoring force (y-axis) versus spring’s extension (x-axis)</w:t>
      </w:r>
    </w:p>
    <w:p w14:paraId="2D5F9348" w14:textId="77777777" w:rsidR="000F6138" w:rsidRDefault="000F6138" w:rsidP="000F6138">
      <w:pPr>
        <w:pStyle w:val="ListParagraph"/>
        <w:ind w:left="360"/>
        <w:rPr>
          <w:rFonts w:ascii="Arial" w:hAnsi="Arial" w:cs="Arial"/>
        </w:rPr>
      </w:pPr>
    </w:p>
    <w:p w14:paraId="16EE2D3D" w14:textId="5D42986F" w:rsidR="00433F48" w:rsidRDefault="00433F48" w:rsidP="00DB74A0">
      <w:pPr>
        <w:pStyle w:val="ListParagraph"/>
        <w:numPr>
          <w:ilvl w:val="0"/>
          <w:numId w:val="14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Use Trendline tool from Excel and include a linear trendline equation </w:t>
      </w:r>
      <w:r w:rsidR="00EA57D9">
        <w:rPr>
          <w:rFonts w:ascii="Arial" w:hAnsi="Arial" w:cs="Arial"/>
        </w:rPr>
        <w:t>in the plot</w:t>
      </w:r>
    </w:p>
    <w:p w14:paraId="1D329821" w14:textId="77777777" w:rsidR="00433F48" w:rsidRDefault="00433F48" w:rsidP="00433F48">
      <w:pPr>
        <w:pStyle w:val="ListParagraph"/>
        <w:ind w:left="360"/>
        <w:rPr>
          <w:rFonts w:ascii="Arial" w:hAnsi="Arial" w:cs="Arial"/>
        </w:rPr>
      </w:pPr>
    </w:p>
    <w:p w14:paraId="110BDAA8" w14:textId="4A4A3DD3" w:rsidR="000F6138" w:rsidRDefault="000F6138" w:rsidP="00DB74A0">
      <w:pPr>
        <w:pStyle w:val="ListParagraph"/>
        <w:numPr>
          <w:ilvl w:val="0"/>
          <w:numId w:val="14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Properly label both the axes, title the plot and paste the plot below</w:t>
      </w:r>
    </w:p>
    <w:p w14:paraId="7EA7D869" w14:textId="77777777" w:rsidR="00433F48" w:rsidRPr="00433F48" w:rsidRDefault="00433F48" w:rsidP="00433F48">
      <w:pPr>
        <w:pStyle w:val="ListParagraph"/>
        <w:rPr>
          <w:rFonts w:ascii="Arial" w:hAnsi="Arial" w:cs="Arial"/>
        </w:rPr>
      </w:pPr>
    </w:p>
    <w:p w14:paraId="1EC2CA1D" w14:textId="77777777" w:rsidR="000F6138" w:rsidRPr="000F6138" w:rsidRDefault="000F6138" w:rsidP="000F6138">
      <w:pPr>
        <w:rPr>
          <w:rFonts w:ascii="Arial" w:hAnsi="Arial" w:cs="Arial"/>
        </w:rPr>
      </w:pPr>
    </w:p>
    <w:p w14:paraId="39D9993B" w14:textId="6BD83E8D" w:rsidR="00864E67" w:rsidRDefault="00864E67" w:rsidP="00864E67">
      <w:pPr>
        <w:rPr>
          <w:rFonts w:ascii="Arial" w:hAnsi="Arial" w:cs="Arial"/>
        </w:rPr>
      </w:pPr>
    </w:p>
    <w:p w14:paraId="5BDB06B3" w14:textId="77777777" w:rsidR="00864E67" w:rsidRPr="00864E67" w:rsidRDefault="00864E67" w:rsidP="00864E67">
      <w:pPr>
        <w:rPr>
          <w:rFonts w:ascii="Arial" w:hAnsi="Arial" w:cs="Arial"/>
        </w:rPr>
      </w:pPr>
    </w:p>
    <w:p w14:paraId="5AA2320A" w14:textId="77777777" w:rsidR="000929C6" w:rsidRDefault="000929C6" w:rsidP="00EA57D9">
      <w:pPr>
        <w:rPr>
          <w:rFonts w:ascii="Arial" w:hAnsi="Arial" w:cs="Arial"/>
          <w:b/>
          <w:bCs/>
        </w:rPr>
      </w:pPr>
    </w:p>
    <w:p w14:paraId="48A5F56B" w14:textId="77777777" w:rsidR="000929C6" w:rsidRDefault="000929C6" w:rsidP="00EA57D9">
      <w:pPr>
        <w:rPr>
          <w:rFonts w:ascii="Arial" w:hAnsi="Arial" w:cs="Arial"/>
          <w:b/>
          <w:bCs/>
        </w:rPr>
      </w:pPr>
    </w:p>
    <w:p w14:paraId="1B82B638" w14:textId="77777777" w:rsidR="000929C6" w:rsidRDefault="000929C6" w:rsidP="00EA57D9">
      <w:pPr>
        <w:rPr>
          <w:rFonts w:ascii="Arial" w:hAnsi="Arial" w:cs="Arial"/>
          <w:b/>
          <w:bCs/>
        </w:rPr>
      </w:pPr>
    </w:p>
    <w:p w14:paraId="7A9164AD" w14:textId="77777777" w:rsidR="000929C6" w:rsidRDefault="000929C6" w:rsidP="00EA57D9">
      <w:pPr>
        <w:rPr>
          <w:rFonts w:ascii="Arial" w:hAnsi="Arial" w:cs="Arial"/>
          <w:b/>
          <w:bCs/>
        </w:rPr>
      </w:pPr>
    </w:p>
    <w:p w14:paraId="6F762055" w14:textId="77777777" w:rsidR="000929C6" w:rsidRDefault="000929C6" w:rsidP="00EA57D9">
      <w:pPr>
        <w:rPr>
          <w:rFonts w:ascii="Arial" w:hAnsi="Arial" w:cs="Arial"/>
          <w:b/>
          <w:bCs/>
        </w:rPr>
      </w:pPr>
    </w:p>
    <w:p w14:paraId="5CA079ED" w14:textId="77777777" w:rsidR="000929C6" w:rsidRDefault="000929C6" w:rsidP="00EA57D9">
      <w:pPr>
        <w:rPr>
          <w:rFonts w:ascii="Arial" w:hAnsi="Arial" w:cs="Arial"/>
          <w:b/>
          <w:bCs/>
        </w:rPr>
      </w:pPr>
    </w:p>
    <w:p w14:paraId="26D890D9" w14:textId="77777777" w:rsidR="000929C6" w:rsidRDefault="000929C6" w:rsidP="00EA57D9">
      <w:pPr>
        <w:rPr>
          <w:rFonts w:ascii="Arial" w:hAnsi="Arial" w:cs="Arial"/>
          <w:b/>
          <w:bCs/>
        </w:rPr>
      </w:pPr>
    </w:p>
    <w:p w14:paraId="076ABF9E" w14:textId="77777777" w:rsidR="000929C6" w:rsidRDefault="000929C6" w:rsidP="00EA57D9">
      <w:pPr>
        <w:rPr>
          <w:rFonts w:ascii="Arial" w:hAnsi="Arial" w:cs="Arial"/>
          <w:b/>
          <w:bCs/>
        </w:rPr>
      </w:pPr>
    </w:p>
    <w:p w14:paraId="0349B997" w14:textId="77777777" w:rsidR="000929C6" w:rsidRDefault="000929C6" w:rsidP="00EA57D9">
      <w:pPr>
        <w:rPr>
          <w:rFonts w:ascii="Arial" w:hAnsi="Arial" w:cs="Arial"/>
          <w:b/>
          <w:bCs/>
        </w:rPr>
      </w:pPr>
    </w:p>
    <w:p w14:paraId="4DD6AFDF" w14:textId="0BCB9932" w:rsidR="008A2623" w:rsidRDefault="00930AB5" w:rsidP="00EA57D9">
      <w:pPr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lastRenderedPageBreak/>
        <w:t>Part-5</w:t>
      </w:r>
      <w:r w:rsidR="00177848" w:rsidRPr="0018792C">
        <w:rPr>
          <w:rFonts w:ascii="Arial" w:hAnsi="Arial" w:cs="Arial"/>
          <w:b/>
          <w:bCs/>
        </w:rPr>
        <w:t xml:space="preserve">: </w:t>
      </w:r>
      <w:r w:rsidR="008A2623" w:rsidRPr="0018792C">
        <w:rPr>
          <w:rFonts w:ascii="Arial" w:hAnsi="Arial" w:cs="Arial"/>
          <w:b/>
          <w:bCs/>
        </w:rPr>
        <w:t xml:space="preserve"> </w:t>
      </w:r>
      <w:r w:rsidR="00864E67">
        <w:rPr>
          <w:rFonts w:ascii="Arial" w:hAnsi="Arial" w:cs="Arial"/>
          <w:b/>
          <w:bCs/>
        </w:rPr>
        <w:t>Conclusion</w:t>
      </w:r>
    </w:p>
    <w:p w14:paraId="25D5B7A8" w14:textId="77777777" w:rsidR="00864E67" w:rsidRPr="0018792C" w:rsidRDefault="00864E67" w:rsidP="00864E67">
      <w:pPr>
        <w:ind w:left="720"/>
        <w:jc w:val="center"/>
        <w:rPr>
          <w:rFonts w:ascii="Arial" w:hAnsi="Arial" w:cs="Arial"/>
          <w:b/>
          <w:bCs/>
        </w:rPr>
      </w:pPr>
    </w:p>
    <w:p w14:paraId="34CF3221" w14:textId="054C3522" w:rsidR="00EA57D9" w:rsidRPr="00381931" w:rsidRDefault="00177848" w:rsidP="00381931">
      <w:pPr>
        <w:pStyle w:val="ListParagraph"/>
        <w:numPr>
          <w:ilvl w:val="0"/>
          <w:numId w:val="14"/>
        </w:numPr>
        <w:ind w:left="360"/>
        <w:rPr>
          <w:rFonts w:ascii="Arial" w:hAnsi="Arial" w:cs="Arial"/>
        </w:rPr>
      </w:pPr>
      <w:r w:rsidRPr="00381931">
        <w:rPr>
          <w:rFonts w:ascii="Arial" w:hAnsi="Arial" w:cs="Arial"/>
        </w:rPr>
        <w:t xml:space="preserve">. </w:t>
      </w:r>
      <w:r w:rsidR="00FA5207" w:rsidRPr="00381931">
        <w:rPr>
          <w:rFonts w:ascii="Arial" w:hAnsi="Arial" w:cs="Arial"/>
        </w:rPr>
        <w:t xml:space="preserve"> </w:t>
      </w:r>
      <w:r w:rsidR="00EA57D9" w:rsidRPr="00381931">
        <w:rPr>
          <w:rFonts w:ascii="Arial" w:hAnsi="Arial" w:cs="Arial"/>
        </w:rPr>
        <w:t>Using the trendline equation, estimate the spring constant in SI units</w:t>
      </w:r>
      <w:r w:rsidR="001F2220" w:rsidRPr="00381931">
        <w:rPr>
          <w:rFonts w:ascii="Arial" w:hAnsi="Arial" w:cs="Arial"/>
        </w:rPr>
        <w:t xml:space="preserve"> (include units in your answer)</w:t>
      </w:r>
    </w:p>
    <w:p w14:paraId="326798A2" w14:textId="77777777" w:rsidR="00876135" w:rsidRDefault="00876135" w:rsidP="00EA57D9">
      <w:pPr>
        <w:ind w:left="360" w:hanging="360"/>
        <w:rPr>
          <w:rFonts w:ascii="Arial" w:hAnsi="Arial" w:cs="Arial"/>
        </w:rPr>
      </w:pPr>
    </w:p>
    <w:p w14:paraId="26CAAC14" w14:textId="20C65AD3" w:rsidR="00EA57D9" w:rsidRPr="00EA57D9" w:rsidRDefault="00EA57D9" w:rsidP="00EA57D9">
      <w:pPr>
        <w:ind w:left="360" w:hanging="360"/>
        <w:rPr>
          <w:rFonts w:ascii="Arial" w:hAnsi="Arial" w:cs="Arial"/>
          <w:b/>
        </w:rPr>
      </w:pPr>
      <w:r w:rsidRPr="00EA57D9">
        <w:rPr>
          <w:rFonts w:ascii="Arial" w:hAnsi="Arial" w:cs="Arial"/>
          <w:b/>
        </w:rPr>
        <w:t>K = __________</w:t>
      </w:r>
    </w:p>
    <w:p w14:paraId="5126FA25" w14:textId="77777777" w:rsidR="00EA57D9" w:rsidRDefault="00EA57D9" w:rsidP="00EA57D9">
      <w:pPr>
        <w:ind w:left="360" w:hanging="360"/>
        <w:rPr>
          <w:rFonts w:ascii="Arial" w:hAnsi="Arial" w:cs="Arial"/>
        </w:rPr>
      </w:pPr>
    </w:p>
    <w:p w14:paraId="1BA01E3F" w14:textId="77777777" w:rsidR="00381931" w:rsidRDefault="00EA57D9" w:rsidP="005C7A59">
      <w:pPr>
        <w:pStyle w:val="ListParagraph"/>
        <w:numPr>
          <w:ilvl w:val="0"/>
          <w:numId w:val="14"/>
        </w:numPr>
        <w:ind w:left="360"/>
        <w:rPr>
          <w:rFonts w:ascii="Arial" w:hAnsi="Arial" w:cs="Arial"/>
        </w:rPr>
      </w:pPr>
      <w:r w:rsidRPr="00381931">
        <w:rPr>
          <w:rFonts w:ascii="Arial" w:hAnsi="Arial" w:cs="Arial"/>
        </w:rPr>
        <w:t>. Do you expect the y-intercept of the data plot to be +, - or 0? Briefly provide a reasoning for your expectation</w:t>
      </w:r>
    </w:p>
    <w:p w14:paraId="03FF6799" w14:textId="77777777" w:rsidR="00381931" w:rsidRDefault="00381931" w:rsidP="00381931">
      <w:pPr>
        <w:pStyle w:val="ListParagraph"/>
        <w:ind w:left="360"/>
        <w:rPr>
          <w:rFonts w:ascii="Arial" w:hAnsi="Arial" w:cs="Arial"/>
        </w:rPr>
      </w:pPr>
    </w:p>
    <w:p w14:paraId="4EEC10ED" w14:textId="77777777" w:rsidR="00381931" w:rsidRPr="00381931" w:rsidRDefault="00381931" w:rsidP="00381931">
      <w:pPr>
        <w:rPr>
          <w:rFonts w:ascii="Arial" w:hAnsi="Arial" w:cs="Arial"/>
        </w:rPr>
      </w:pPr>
    </w:p>
    <w:p w14:paraId="2966AC9B" w14:textId="5C007C18" w:rsidR="00067B3E" w:rsidRPr="00381931" w:rsidRDefault="00067B3E" w:rsidP="005C7A59">
      <w:pPr>
        <w:pStyle w:val="ListParagraph"/>
        <w:numPr>
          <w:ilvl w:val="0"/>
          <w:numId w:val="14"/>
        </w:numPr>
        <w:ind w:left="360"/>
        <w:rPr>
          <w:rFonts w:ascii="Arial" w:hAnsi="Arial" w:cs="Arial"/>
        </w:rPr>
      </w:pPr>
      <w:r w:rsidRPr="00381931">
        <w:rPr>
          <w:rFonts w:ascii="Arial" w:hAnsi="Arial" w:cs="Arial"/>
        </w:rPr>
        <w:t>. For a fixed hanging mass (any value of your choice), vary the spring constant from small to large and answer the following questions</w:t>
      </w:r>
    </w:p>
    <w:p w14:paraId="68C7760A" w14:textId="77777777" w:rsidR="00067B3E" w:rsidRDefault="00067B3E" w:rsidP="00EA57D9">
      <w:pPr>
        <w:ind w:left="360" w:hanging="360"/>
        <w:rPr>
          <w:rFonts w:ascii="Arial" w:hAnsi="Arial" w:cs="Arial"/>
        </w:rPr>
      </w:pPr>
    </w:p>
    <w:p w14:paraId="24261FAB" w14:textId="09874E57" w:rsidR="00067B3E" w:rsidRPr="0018792C" w:rsidRDefault="00067B3E" w:rsidP="00EA57D9">
      <w:p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67B3E">
        <w:rPr>
          <w:rFonts w:ascii="Arial" w:hAnsi="Arial" w:cs="Arial"/>
          <w:b/>
        </w:rPr>
        <w:t>A.</w:t>
      </w:r>
      <w:r>
        <w:rPr>
          <w:rFonts w:ascii="Arial" w:hAnsi="Arial" w:cs="Arial"/>
        </w:rPr>
        <w:t xml:space="preserve"> As the spring constant increases, the time period of the oscillations ___________________ (increases / decreases / remains unchanged)</w:t>
      </w:r>
    </w:p>
    <w:p w14:paraId="6818DEDC" w14:textId="373A25B8" w:rsidR="00177848" w:rsidRDefault="00FA5207" w:rsidP="00864E67">
      <w:pPr>
        <w:ind w:left="720" w:hanging="360"/>
        <w:rPr>
          <w:rFonts w:ascii="Arial" w:hAnsi="Arial" w:cs="Arial"/>
        </w:rPr>
      </w:pPr>
      <w:r w:rsidRPr="0018792C">
        <w:rPr>
          <w:rFonts w:ascii="Arial" w:hAnsi="Arial" w:cs="Arial"/>
        </w:rPr>
        <w:t xml:space="preserve"> </w:t>
      </w:r>
    </w:p>
    <w:p w14:paraId="4CC5DB96" w14:textId="5D85D7DE" w:rsidR="00067B3E" w:rsidRDefault="00067B3E" w:rsidP="00864E67">
      <w:pPr>
        <w:ind w:left="720" w:hanging="360"/>
        <w:rPr>
          <w:rFonts w:ascii="Arial" w:hAnsi="Arial" w:cs="Arial"/>
        </w:rPr>
      </w:pPr>
    </w:p>
    <w:p w14:paraId="72B73956" w14:textId="773B5F44" w:rsidR="00067B3E" w:rsidRPr="0018792C" w:rsidRDefault="00067B3E" w:rsidP="00864E67">
      <w:pPr>
        <w:ind w:left="720" w:hanging="360"/>
        <w:rPr>
          <w:rFonts w:ascii="Arial" w:hAnsi="Arial" w:cs="Arial"/>
        </w:rPr>
      </w:pPr>
      <w:r w:rsidRPr="00067B3E">
        <w:rPr>
          <w:rFonts w:ascii="Arial" w:hAnsi="Arial" w:cs="Arial"/>
          <w:b/>
        </w:rPr>
        <w:t>B.</w:t>
      </w:r>
      <w:r>
        <w:rPr>
          <w:rFonts w:ascii="Arial" w:hAnsi="Arial" w:cs="Arial"/>
        </w:rPr>
        <w:t xml:space="preserve"> As the spring constant increases, the frequency of the oscillations ___________________ (increases / decreases / remains unchanged)</w:t>
      </w:r>
    </w:p>
    <w:p w14:paraId="45B97D6F" w14:textId="0A42A6C6" w:rsidR="00FA5207" w:rsidRDefault="00FA5207" w:rsidP="00864E67">
      <w:pPr>
        <w:ind w:left="720" w:hanging="360"/>
        <w:rPr>
          <w:rFonts w:ascii="Arial" w:hAnsi="Arial" w:cs="Arial"/>
        </w:rPr>
      </w:pPr>
    </w:p>
    <w:p w14:paraId="3A04A5C3" w14:textId="5F580DA5" w:rsidR="00864E67" w:rsidRDefault="00864E67" w:rsidP="00864E67">
      <w:pPr>
        <w:ind w:left="720" w:hanging="360"/>
        <w:rPr>
          <w:rFonts w:ascii="Arial" w:hAnsi="Arial" w:cs="Arial"/>
        </w:rPr>
      </w:pPr>
    </w:p>
    <w:sectPr w:rsidR="00864E67" w:rsidSect="007C26B1">
      <w:pgSz w:w="12240" w:h="15840"/>
      <w:pgMar w:top="126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83DCE"/>
    <w:multiLevelType w:val="hybridMultilevel"/>
    <w:tmpl w:val="83FA9E8A"/>
    <w:lvl w:ilvl="0" w:tplc="04090003">
      <w:start w:val="1"/>
      <w:numFmt w:val="bullet"/>
      <w:lvlText w:val="o"/>
      <w:lvlJc w:val="left"/>
      <w:pPr>
        <w:ind w:left="78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" w15:restartNumberingAfterBreak="0">
    <w:nsid w:val="16A61398"/>
    <w:multiLevelType w:val="hybridMultilevel"/>
    <w:tmpl w:val="30B4C1E0"/>
    <w:lvl w:ilvl="0" w:tplc="6420ACDE">
      <w:start w:val="1"/>
      <w:numFmt w:val="upperLetter"/>
      <w:lvlText w:val="%1.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866D5"/>
    <w:multiLevelType w:val="hybridMultilevel"/>
    <w:tmpl w:val="855480B4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72097"/>
    <w:multiLevelType w:val="hybridMultilevel"/>
    <w:tmpl w:val="F0709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AF94921"/>
    <w:multiLevelType w:val="hybridMultilevel"/>
    <w:tmpl w:val="C82E2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B5352"/>
    <w:multiLevelType w:val="hybridMultilevel"/>
    <w:tmpl w:val="0BE80010"/>
    <w:lvl w:ilvl="0" w:tplc="F1E476E0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337C5243"/>
    <w:multiLevelType w:val="hybridMultilevel"/>
    <w:tmpl w:val="597A0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D6FC6"/>
    <w:multiLevelType w:val="hybridMultilevel"/>
    <w:tmpl w:val="6A56E9D2"/>
    <w:lvl w:ilvl="0" w:tplc="A620AB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 w15:restartNumberingAfterBreak="0">
    <w:nsid w:val="3A840953"/>
    <w:multiLevelType w:val="hybridMultilevel"/>
    <w:tmpl w:val="E7867C8C"/>
    <w:lvl w:ilvl="0" w:tplc="AD263EF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4DE80451"/>
    <w:multiLevelType w:val="hybridMultilevel"/>
    <w:tmpl w:val="07F0DAA2"/>
    <w:lvl w:ilvl="0" w:tplc="B9B83C9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16C94"/>
    <w:multiLevelType w:val="hybridMultilevel"/>
    <w:tmpl w:val="6A56E9D2"/>
    <w:lvl w:ilvl="0" w:tplc="A620AB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0">
    <w:nsid w:val="5B047EB3"/>
    <w:multiLevelType w:val="hybridMultilevel"/>
    <w:tmpl w:val="EF08AA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D1055"/>
    <w:multiLevelType w:val="hybridMultilevel"/>
    <w:tmpl w:val="3DBA681E"/>
    <w:lvl w:ilvl="0" w:tplc="A620AB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3" w15:restartNumberingAfterBreak="0">
    <w:nsid w:val="6C6C45F3"/>
    <w:multiLevelType w:val="hybridMultilevel"/>
    <w:tmpl w:val="614C2860"/>
    <w:lvl w:ilvl="0" w:tplc="E350FCDE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 w15:restartNumberingAfterBreak="0">
    <w:nsid w:val="6F880DB3"/>
    <w:multiLevelType w:val="hybridMultilevel"/>
    <w:tmpl w:val="5D02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F7F42"/>
    <w:multiLevelType w:val="hybridMultilevel"/>
    <w:tmpl w:val="8BFA578C"/>
    <w:lvl w:ilvl="0" w:tplc="373EBD16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5"/>
  </w:num>
  <w:num w:numId="6">
    <w:abstractNumId w:val="7"/>
  </w:num>
  <w:num w:numId="7">
    <w:abstractNumId w:val="10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6"/>
  </w:num>
  <w:num w:numId="13">
    <w:abstractNumId w:val="0"/>
  </w:num>
  <w:num w:numId="14">
    <w:abstractNumId w:val="11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5B8"/>
    <w:rsid w:val="00027A8A"/>
    <w:rsid w:val="00031DD9"/>
    <w:rsid w:val="000627F4"/>
    <w:rsid w:val="00067B3E"/>
    <w:rsid w:val="0008630F"/>
    <w:rsid w:val="000929C6"/>
    <w:rsid w:val="000A6788"/>
    <w:rsid w:val="000E642D"/>
    <w:rsid w:val="000F6138"/>
    <w:rsid w:val="001016C1"/>
    <w:rsid w:val="001249DB"/>
    <w:rsid w:val="00134FD4"/>
    <w:rsid w:val="0014705B"/>
    <w:rsid w:val="001477C7"/>
    <w:rsid w:val="0015668E"/>
    <w:rsid w:val="00177848"/>
    <w:rsid w:val="0018792C"/>
    <w:rsid w:val="001D5C0D"/>
    <w:rsid w:val="001E2764"/>
    <w:rsid w:val="001F2220"/>
    <w:rsid w:val="00205557"/>
    <w:rsid w:val="00223180"/>
    <w:rsid w:val="00225D50"/>
    <w:rsid w:val="00253DC4"/>
    <w:rsid w:val="00275BDE"/>
    <w:rsid w:val="00290F57"/>
    <w:rsid w:val="002A1D34"/>
    <w:rsid w:val="0030367C"/>
    <w:rsid w:val="00306047"/>
    <w:rsid w:val="00327A67"/>
    <w:rsid w:val="003455AC"/>
    <w:rsid w:val="00381931"/>
    <w:rsid w:val="00382275"/>
    <w:rsid w:val="003C252B"/>
    <w:rsid w:val="003D2CC0"/>
    <w:rsid w:val="003D60CE"/>
    <w:rsid w:val="004003AA"/>
    <w:rsid w:val="0041200D"/>
    <w:rsid w:val="00414820"/>
    <w:rsid w:val="00433F48"/>
    <w:rsid w:val="0043588D"/>
    <w:rsid w:val="00440750"/>
    <w:rsid w:val="00445BD7"/>
    <w:rsid w:val="00494EC1"/>
    <w:rsid w:val="004C35F9"/>
    <w:rsid w:val="004E03E7"/>
    <w:rsid w:val="0055036C"/>
    <w:rsid w:val="00551E55"/>
    <w:rsid w:val="005651D2"/>
    <w:rsid w:val="005A7E0E"/>
    <w:rsid w:val="005B1168"/>
    <w:rsid w:val="005C1EF0"/>
    <w:rsid w:val="0061218C"/>
    <w:rsid w:val="0061238A"/>
    <w:rsid w:val="00635CD7"/>
    <w:rsid w:val="0064501D"/>
    <w:rsid w:val="00647FBE"/>
    <w:rsid w:val="006579F7"/>
    <w:rsid w:val="00662420"/>
    <w:rsid w:val="006C2F71"/>
    <w:rsid w:val="006C7AEC"/>
    <w:rsid w:val="006E7194"/>
    <w:rsid w:val="006F2A80"/>
    <w:rsid w:val="00712B62"/>
    <w:rsid w:val="0072679D"/>
    <w:rsid w:val="007A395A"/>
    <w:rsid w:val="007B508E"/>
    <w:rsid w:val="007C0154"/>
    <w:rsid w:val="007C26B1"/>
    <w:rsid w:val="007D3D01"/>
    <w:rsid w:val="007F5806"/>
    <w:rsid w:val="00816721"/>
    <w:rsid w:val="00817C95"/>
    <w:rsid w:val="00820371"/>
    <w:rsid w:val="0084160A"/>
    <w:rsid w:val="00845C3F"/>
    <w:rsid w:val="00864E67"/>
    <w:rsid w:val="00876135"/>
    <w:rsid w:val="008939D3"/>
    <w:rsid w:val="008A2623"/>
    <w:rsid w:val="008A4E3D"/>
    <w:rsid w:val="008B1694"/>
    <w:rsid w:val="008B25B8"/>
    <w:rsid w:val="008E0C19"/>
    <w:rsid w:val="008E40FB"/>
    <w:rsid w:val="00930AB5"/>
    <w:rsid w:val="00940741"/>
    <w:rsid w:val="009A101E"/>
    <w:rsid w:val="009A6ED8"/>
    <w:rsid w:val="009B1D9A"/>
    <w:rsid w:val="009B68A8"/>
    <w:rsid w:val="009C10E4"/>
    <w:rsid w:val="009E39E4"/>
    <w:rsid w:val="009F175C"/>
    <w:rsid w:val="00A0123A"/>
    <w:rsid w:val="00A13447"/>
    <w:rsid w:val="00A316E2"/>
    <w:rsid w:val="00A65C02"/>
    <w:rsid w:val="00AA23EB"/>
    <w:rsid w:val="00AD6734"/>
    <w:rsid w:val="00AF7686"/>
    <w:rsid w:val="00B30882"/>
    <w:rsid w:val="00B335BB"/>
    <w:rsid w:val="00B64756"/>
    <w:rsid w:val="00B84988"/>
    <w:rsid w:val="00B90D28"/>
    <w:rsid w:val="00BB083E"/>
    <w:rsid w:val="00BB2714"/>
    <w:rsid w:val="00BD0156"/>
    <w:rsid w:val="00C1047A"/>
    <w:rsid w:val="00C123BB"/>
    <w:rsid w:val="00C32ADE"/>
    <w:rsid w:val="00C71D87"/>
    <w:rsid w:val="00C76497"/>
    <w:rsid w:val="00C81418"/>
    <w:rsid w:val="00CA4B0F"/>
    <w:rsid w:val="00CC7FB3"/>
    <w:rsid w:val="00CD03E6"/>
    <w:rsid w:val="00CD2286"/>
    <w:rsid w:val="00CD4DB5"/>
    <w:rsid w:val="00CE6388"/>
    <w:rsid w:val="00D05736"/>
    <w:rsid w:val="00D14DAD"/>
    <w:rsid w:val="00D17957"/>
    <w:rsid w:val="00D208FA"/>
    <w:rsid w:val="00D35632"/>
    <w:rsid w:val="00D445DD"/>
    <w:rsid w:val="00D57E8F"/>
    <w:rsid w:val="00D90BFD"/>
    <w:rsid w:val="00DB74A0"/>
    <w:rsid w:val="00DC21C2"/>
    <w:rsid w:val="00DC7A8F"/>
    <w:rsid w:val="00E5300B"/>
    <w:rsid w:val="00E63A1E"/>
    <w:rsid w:val="00EA57D9"/>
    <w:rsid w:val="00EC7184"/>
    <w:rsid w:val="00F075C4"/>
    <w:rsid w:val="00F64CA8"/>
    <w:rsid w:val="00FA5207"/>
    <w:rsid w:val="00FA6042"/>
    <w:rsid w:val="00FA75C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41157"/>
  <w15:docId w15:val="{5350A775-BB82-41BD-9BF9-1FA04726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61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25B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3C252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E3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het.colorado.edu/sims/html/masses-and-springs/latest/masses-and-springs_en.html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phet.colorado.edu/sims/html/masses-and-springs/latest/masses-and-springs_en.html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Brooklyn Prospect Charter School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Vaughan</dc:creator>
  <cp:keywords/>
  <cp:lastModifiedBy>Sairam Tangirala</cp:lastModifiedBy>
  <cp:revision>81</cp:revision>
  <dcterms:created xsi:type="dcterms:W3CDTF">2020-08-14T16:26:00Z</dcterms:created>
  <dcterms:modified xsi:type="dcterms:W3CDTF">2022-05-14T19:03:00Z</dcterms:modified>
</cp:coreProperties>
</file>